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05F40" w14:textId="3DDB4344" w:rsidR="00965904" w:rsidRPr="00B01ED2" w:rsidRDefault="00EE37BB" w:rsidP="00965904">
      <w:pPr>
        <w:jc w:val="center"/>
        <w:rPr>
          <w:b/>
          <w:sz w:val="28"/>
          <w:szCs w:val="28"/>
        </w:rPr>
      </w:pPr>
      <w:r w:rsidRPr="00B01ED2">
        <w:rPr>
          <w:b/>
          <w:sz w:val="28"/>
          <w:szCs w:val="28"/>
        </w:rPr>
        <w:t>ДОГОВОР</w:t>
      </w:r>
      <w:r w:rsidR="00303463" w:rsidRPr="00B01ED2">
        <w:rPr>
          <w:b/>
          <w:sz w:val="28"/>
          <w:szCs w:val="28"/>
        </w:rPr>
        <w:t xml:space="preserve"> </w:t>
      </w:r>
    </w:p>
    <w:p w14:paraId="74B2C149" w14:textId="3AF1FD46" w:rsidR="00EE37BB" w:rsidRPr="00B01ED2" w:rsidRDefault="00797D49" w:rsidP="00965904">
      <w:pPr>
        <w:jc w:val="center"/>
        <w:rPr>
          <w:b/>
        </w:rPr>
      </w:pPr>
      <w:r w:rsidRPr="00B01ED2">
        <w:rPr>
          <w:b/>
          <w:sz w:val="28"/>
          <w:szCs w:val="28"/>
        </w:rPr>
        <w:t xml:space="preserve">строительного подряда </w:t>
      </w:r>
      <w:r w:rsidR="00326C45" w:rsidRPr="00B01ED2">
        <w:rPr>
          <w:b/>
          <w:sz w:val="28"/>
          <w:szCs w:val="28"/>
        </w:rPr>
        <w:t>№</w:t>
      </w:r>
      <w:r w:rsidR="00040EAE">
        <w:rPr>
          <w:b/>
          <w:sz w:val="28"/>
          <w:szCs w:val="28"/>
        </w:rPr>
        <w:t>_____</w:t>
      </w:r>
    </w:p>
    <w:p w14:paraId="08ADFFB7" w14:textId="77777777" w:rsidR="00EE37BB" w:rsidRPr="00B01ED2" w:rsidRDefault="00EE37BB" w:rsidP="00EE37BB">
      <w:pPr>
        <w:jc w:val="center"/>
        <w:rPr>
          <w:b/>
        </w:rPr>
      </w:pPr>
    </w:p>
    <w:tbl>
      <w:tblPr>
        <w:tblW w:w="5000" w:type="pct"/>
        <w:tblLook w:val="04A0" w:firstRow="1" w:lastRow="0" w:firstColumn="1" w:lastColumn="0" w:noHBand="0" w:noVBand="1"/>
      </w:tblPr>
      <w:tblGrid>
        <w:gridCol w:w="2891"/>
        <w:gridCol w:w="7315"/>
      </w:tblGrid>
      <w:tr w:rsidR="0055128B" w:rsidRPr="00B01ED2" w14:paraId="3BBFD89F" w14:textId="77777777" w:rsidTr="0055128B">
        <w:tc>
          <w:tcPr>
            <w:tcW w:w="0" w:type="auto"/>
            <w:tcBorders>
              <w:top w:val="nil"/>
              <w:left w:val="nil"/>
              <w:bottom w:val="nil"/>
              <w:right w:val="nil"/>
            </w:tcBorders>
            <w:tcMar>
              <w:top w:w="0" w:type="dxa"/>
              <w:left w:w="0" w:type="dxa"/>
              <w:bottom w:w="0" w:type="dxa"/>
              <w:right w:w="0" w:type="dxa"/>
            </w:tcMar>
            <w:hideMark/>
          </w:tcPr>
          <w:p w14:paraId="1637D325" w14:textId="77777777" w:rsidR="0055128B" w:rsidRPr="00B01ED2" w:rsidRDefault="0055128B" w:rsidP="0055128B">
            <w:pPr>
              <w:rPr>
                <w:rFonts w:eastAsia="Calibri"/>
                <w:lang w:eastAsia="en-US"/>
              </w:rPr>
            </w:pPr>
            <w:r w:rsidRPr="00B01ED2">
              <w:rPr>
                <w:rFonts w:eastAsia="Calibri"/>
                <w:lang w:eastAsia="en-US"/>
              </w:rPr>
              <w:t>г. Минск</w:t>
            </w:r>
          </w:p>
        </w:tc>
        <w:tc>
          <w:tcPr>
            <w:tcW w:w="0" w:type="auto"/>
            <w:tcBorders>
              <w:top w:val="nil"/>
              <w:left w:val="nil"/>
              <w:bottom w:val="nil"/>
              <w:right w:val="nil"/>
            </w:tcBorders>
            <w:tcMar>
              <w:top w:w="0" w:type="dxa"/>
              <w:left w:w="0" w:type="dxa"/>
              <w:bottom w:w="0" w:type="dxa"/>
              <w:right w:w="0" w:type="dxa"/>
            </w:tcMar>
            <w:hideMark/>
          </w:tcPr>
          <w:p w14:paraId="76ABE6BD" w14:textId="7B831CD5" w:rsidR="0055128B" w:rsidRPr="00B01ED2" w:rsidRDefault="0055128B" w:rsidP="00873C4B">
            <w:pPr>
              <w:jc w:val="right"/>
              <w:rPr>
                <w:rFonts w:eastAsia="Calibri"/>
                <w:lang w:eastAsia="en-US"/>
              </w:rPr>
            </w:pPr>
            <w:r w:rsidRPr="00B01ED2">
              <w:rPr>
                <w:rFonts w:eastAsia="Calibri"/>
                <w:lang w:eastAsia="en-US"/>
              </w:rPr>
              <w:t>«___»</w:t>
            </w:r>
            <w:r w:rsidR="00873C4B">
              <w:rPr>
                <w:rFonts w:eastAsia="Calibri"/>
                <w:lang w:eastAsia="en-US"/>
              </w:rPr>
              <w:t xml:space="preserve"> </w:t>
            </w:r>
            <w:r w:rsidR="00040EAE">
              <w:rPr>
                <w:rFonts w:eastAsia="Calibri"/>
                <w:lang w:eastAsia="en-US"/>
              </w:rPr>
              <w:t>_____</w:t>
            </w:r>
            <w:r w:rsidRPr="00B01ED2">
              <w:rPr>
                <w:rFonts w:eastAsia="Calibri"/>
                <w:lang w:eastAsia="en-US"/>
              </w:rPr>
              <w:t xml:space="preserve"> 202</w:t>
            </w:r>
            <w:r w:rsidR="00340761">
              <w:rPr>
                <w:rFonts w:eastAsia="Calibri"/>
                <w:lang w:eastAsia="en-US"/>
              </w:rPr>
              <w:t>6</w:t>
            </w:r>
            <w:r w:rsidRPr="00B01ED2">
              <w:rPr>
                <w:rFonts w:eastAsia="Calibri"/>
                <w:lang w:eastAsia="en-US"/>
              </w:rPr>
              <w:t xml:space="preserve"> года</w:t>
            </w:r>
          </w:p>
        </w:tc>
      </w:tr>
      <w:tr w:rsidR="0055128B" w:rsidRPr="00B01ED2" w14:paraId="1E3C3B81" w14:textId="77777777" w:rsidTr="0055128B">
        <w:tc>
          <w:tcPr>
            <w:tcW w:w="0" w:type="auto"/>
            <w:tcBorders>
              <w:top w:val="nil"/>
              <w:left w:val="nil"/>
              <w:bottom w:val="nil"/>
              <w:right w:val="nil"/>
            </w:tcBorders>
            <w:tcMar>
              <w:top w:w="0" w:type="dxa"/>
              <w:left w:w="0" w:type="dxa"/>
              <w:bottom w:w="0" w:type="dxa"/>
              <w:right w:w="0" w:type="dxa"/>
            </w:tcMar>
          </w:tcPr>
          <w:p w14:paraId="49E61E42" w14:textId="77777777" w:rsidR="0055128B" w:rsidRPr="00B01ED2" w:rsidRDefault="0055128B" w:rsidP="0055128B">
            <w:pPr>
              <w:jc w:val="center"/>
              <w:rPr>
                <w:rFonts w:eastAsia="Calibri"/>
                <w:lang w:eastAsia="en-US"/>
              </w:rPr>
            </w:pPr>
          </w:p>
        </w:tc>
        <w:tc>
          <w:tcPr>
            <w:tcW w:w="0" w:type="auto"/>
            <w:tcBorders>
              <w:top w:val="nil"/>
              <w:left w:val="nil"/>
              <w:bottom w:val="nil"/>
              <w:right w:val="nil"/>
            </w:tcBorders>
            <w:tcMar>
              <w:top w:w="0" w:type="dxa"/>
              <w:left w:w="0" w:type="dxa"/>
              <w:bottom w:w="0" w:type="dxa"/>
              <w:right w:w="0" w:type="dxa"/>
            </w:tcMar>
          </w:tcPr>
          <w:p w14:paraId="1C23A34B" w14:textId="77777777" w:rsidR="0055128B" w:rsidRPr="00B01ED2" w:rsidRDefault="0055128B" w:rsidP="0055128B">
            <w:pPr>
              <w:jc w:val="right"/>
              <w:rPr>
                <w:rFonts w:eastAsia="Calibri"/>
                <w:lang w:eastAsia="en-US"/>
              </w:rPr>
            </w:pPr>
          </w:p>
        </w:tc>
      </w:tr>
    </w:tbl>
    <w:p w14:paraId="07C393BE" w14:textId="519AB93A" w:rsidR="00EE37BB" w:rsidRPr="00B01ED2" w:rsidRDefault="003F5916" w:rsidP="00BC22D1">
      <w:pPr>
        <w:shd w:val="clear" w:color="auto" w:fill="FFFFFF"/>
        <w:ind w:left="10" w:right="-27" w:firstLine="710"/>
        <w:jc w:val="both"/>
      </w:pPr>
      <w:r w:rsidRPr="003F5916">
        <w:t xml:space="preserve">УО «Минский государственный механико-технологический колледж», именуемое в дальнейшем «Заказчик», в лице директора Андреевой Светланы Васильевны, действующего на основании Устава, с одной стороны, и </w:t>
      </w:r>
      <w:r w:rsidR="00040EAE">
        <w:t>_________________________________________</w:t>
      </w:r>
      <w:r w:rsidRPr="003F5916">
        <w:t>., действующего на основании Устава и свидетельства о государственной регистрации №</w:t>
      </w:r>
      <w:r w:rsidR="00040EAE">
        <w:t>_________</w:t>
      </w:r>
      <w:r w:rsidRPr="003F5916">
        <w:t>, выдан</w:t>
      </w:r>
      <w:r w:rsidR="00040EAE">
        <w:t>н</w:t>
      </w:r>
      <w:r w:rsidRPr="003F5916">
        <w:t>о</w:t>
      </w:r>
      <w:r w:rsidR="00040EAE">
        <w:t>го _________________________________</w:t>
      </w:r>
      <w:r w:rsidRPr="003F5916">
        <w:t>., вместе именуемые «Стороны», а по отдельности - Сторона, в соответствии с Правилами заключения и исполнения договоров строительного подряда, утвержденными постановлением Совета Министров Республики Беларусь от 15.09.1998 N 1450 (далее - Правила N 1450), иным законодательством, результатами процедуры государственной закупки (протокол прилагается) заключили настоящий договор (далее - Договор) о нижеследующем:</w:t>
      </w:r>
    </w:p>
    <w:p w14:paraId="75078543" w14:textId="77777777" w:rsidR="0039701E" w:rsidRPr="00B01ED2" w:rsidRDefault="00EE37BB" w:rsidP="003464AA">
      <w:pPr>
        <w:numPr>
          <w:ilvl w:val="0"/>
          <w:numId w:val="1"/>
        </w:numPr>
        <w:shd w:val="clear" w:color="auto" w:fill="FFFFFF"/>
        <w:tabs>
          <w:tab w:val="num" w:pos="0"/>
        </w:tabs>
        <w:spacing w:before="120"/>
        <w:ind w:left="0" w:right="-28" w:firstLine="0"/>
        <w:jc w:val="center"/>
        <w:rPr>
          <w:b/>
          <w:u w:val="single"/>
        </w:rPr>
      </w:pPr>
      <w:r w:rsidRPr="00B01ED2">
        <w:rPr>
          <w:b/>
        </w:rPr>
        <w:t>ПРЕДМЕТ ДОГОВОРА</w:t>
      </w:r>
    </w:p>
    <w:p w14:paraId="3C903FBF" w14:textId="107BD00C" w:rsidR="006E5115" w:rsidRPr="00B01ED2" w:rsidRDefault="006E5115" w:rsidP="00C569C6">
      <w:pPr>
        <w:pStyle w:val="ab"/>
        <w:numPr>
          <w:ilvl w:val="0"/>
          <w:numId w:val="8"/>
        </w:numPr>
        <w:shd w:val="clear" w:color="auto" w:fill="FFFFFF"/>
        <w:jc w:val="both"/>
      </w:pPr>
      <w:r w:rsidRPr="00B01ED2">
        <w:t>Предметом настоящего договора явля</w:t>
      </w:r>
      <w:r w:rsidR="00645F63" w:rsidRPr="00B01ED2">
        <w:t>е</w:t>
      </w:r>
      <w:r w:rsidRPr="00B01ED2">
        <w:t xml:space="preserve">тся </w:t>
      </w:r>
      <w:r w:rsidR="00645F63" w:rsidRPr="00B01ED2">
        <w:t>выполнение совокупности строительно-монтажных</w:t>
      </w:r>
      <w:r w:rsidR="00060F75">
        <w:t xml:space="preserve"> </w:t>
      </w:r>
      <w:r w:rsidR="00645F63" w:rsidRPr="00B01ED2">
        <w:t xml:space="preserve">работ </w:t>
      </w:r>
      <w:r w:rsidR="00060F75">
        <w:t>(подрядных работ)</w:t>
      </w:r>
      <w:r w:rsidR="00060F75" w:rsidRPr="00B01ED2">
        <w:t xml:space="preserve"> </w:t>
      </w:r>
      <w:r w:rsidR="00645F63" w:rsidRPr="00B01ED2">
        <w:t>на объекте</w:t>
      </w:r>
      <w:r w:rsidR="00C4505C">
        <w:t xml:space="preserve"> </w:t>
      </w:r>
      <w:r w:rsidR="00C4505C" w:rsidRPr="00C4505C">
        <w:t>«</w:t>
      </w:r>
      <w:r w:rsidR="00C569C6" w:rsidRPr="00C569C6">
        <w:t>Текущий ремонт здания специализированного для образования и воспитания по адресу</w:t>
      </w:r>
      <w:r w:rsidR="00040EAE" w:rsidRPr="00040EAE">
        <w:t xml:space="preserve"> г. Минск, ул.Казинца, 8</w:t>
      </w:r>
      <w:r w:rsidR="00FC0668">
        <w:t>»</w:t>
      </w:r>
      <w:r w:rsidR="00040EAE">
        <w:t xml:space="preserve"> (Т</w:t>
      </w:r>
      <w:r w:rsidR="00040EAE" w:rsidRPr="00040EAE">
        <w:t>екущий ремонт кабинетов № №112,113,115,116</w:t>
      </w:r>
      <w:r w:rsidR="00040EAE">
        <w:t>)</w:t>
      </w:r>
      <w:r w:rsidR="00C569C6">
        <w:t>»</w:t>
      </w:r>
      <w:r w:rsidR="00040EAE">
        <w:t xml:space="preserve"> (</w:t>
      </w:r>
      <w:r w:rsidR="00873C4B">
        <w:t>д</w:t>
      </w:r>
      <w:r w:rsidR="00EB578B" w:rsidRPr="00B01ED2">
        <w:t xml:space="preserve">алее </w:t>
      </w:r>
      <w:r w:rsidR="00F1724F" w:rsidRPr="00B01ED2">
        <w:t xml:space="preserve">- </w:t>
      </w:r>
      <w:r w:rsidR="00EB578B" w:rsidRPr="00B01ED2">
        <w:t>Объект)</w:t>
      </w:r>
      <w:r w:rsidR="00AF09C3" w:rsidRPr="00B01ED2">
        <w:t xml:space="preserve"> </w:t>
      </w:r>
      <w:r w:rsidR="00BA29AB" w:rsidRPr="00B01ED2">
        <w:t xml:space="preserve">и возмездная </w:t>
      </w:r>
      <w:bookmarkStart w:id="0" w:name="_Hlk222125868"/>
      <w:r w:rsidR="00BA29AB" w:rsidRPr="00B01ED2">
        <w:t>организация утилизации отходов, полученных в результате совместной с Заказчиком строительной деятельности</w:t>
      </w:r>
      <w:bookmarkEnd w:id="0"/>
      <w:r w:rsidR="00873C4B">
        <w:t>,</w:t>
      </w:r>
      <w:r w:rsidR="00F664E0">
        <w:t xml:space="preserve"> в объемах</w:t>
      </w:r>
      <w:r w:rsidR="00873C4B">
        <w:t>,</w:t>
      </w:r>
      <w:r w:rsidR="00F664E0">
        <w:t xml:space="preserve"> указанных в локальной смете №1 и «Ведомости отходов»</w:t>
      </w:r>
      <w:r w:rsidR="00873C4B">
        <w:t>,</w:t>
      </w:r>
      <w:r w:rsidR="00BA29AB" w:rsidRPr="00B01ED2">
        <w:t xml:space="preserve"> </w:t>
      </w:r>
      <w:r w:rsidR="00AF09C3" w:rsidRPr="00B01ED2">
        <w:t>на условиях</w:t>
      </w:r>
      <w:r w:rsidR="00873C4B">
        <w:t>,</w:t>
      </w:r>
      <w:r w:rsidR="00AF09C3" w:rsidRPr="00B01ED2">
        <w:t xml:space="preserve"> определенных по результатам проведения процедуры закупки</w:t>
      </w:r>
      <w:r w:rsidR="00EB578B" w:rsidRPr="00B01ED2">
        <w:t>.</w:t>
      </w:r>
      <w:r w:rsidR="00AF09C3" w:rsidRPr="00B01ED2">
        <w:t xml:space="preserve"> При этом документация закупки является неотъемлемой частью Договора.</w:t>
      </w:r>
    </w:p>
    <w:p w14:paraId="04EA4527" w14:textId="6208BB4B" w:rsidR="006E5115" w:rsidRPr="00B01ED2" w:rsidRDefault="006E5115" w:rsidP="006E5115">
      <w:pPr>
        <w:pStyle w:val="ab"/>
        <w:numPr>
          <w:ilvl w:val="0"/>
          <w:numId w:val="8"/>
        </w:numPr>
        <w:shd w:val="clear" w:color="auto" w:fill="FFFFFF"/>
        <w:jc w:val="both"/>
      </w:pPr>
      <w:r w:rsidRPr="00B01ED2">
        <w:t xml:space="preserve">Подрядчик обязуется по заданию Заказчика выполнить совокупность строительно-монтажных работ по текущему ремонту </w:t>
      </w:r>
      <w:r w:rsidR="00F1724F" w:rsidRPr="00B01ED2">
        <w:t>на Объекте согласно дефектному акту,</w:t>
      </w:r>
      <w:r w:rsidRPr="00B01ED2">
        <w:t xml:space="preserve"> </w:t>
      </w:r>
      <w:r w:rsidR="00F1724F" w:rsidRPr="00B01ED2">
        <w:t>локальной смете</w:t>
      </w:r>
      <w:r w:rsidR="00CA636D">
        <w:t xml:space="preserve"> </w:t>
      </w:r>
      <w:r w:rsidR="00F1724F" w:rsidRPr="00B01ED2">
        <w:t>и в соответствии с техническими условиями и</w:t>
      </w:r>
      <w:r w:rsidRPr="00B01ED2">
        <w:t xml:space="preserve"> сдать результат работ Заказчику</w:t>
      </w:r>
      <w:r w:rsidR="005E654D" w:rsidRPr="00B01ED2">
        <w:t>, а также организовать в соответствии с действующими нормативными актами учет и утилизацию отходов, полученных в результате совместной с Заказчиком строительной деятельности</w:t>
      </w:r>
      <w:r w:rsidRPr="00B01ED2">
        <w:t>.</w:t>
      </w:r>
      <w:r w:rsidR="00807099" w:rsidRPr="00B01ED2">
        <w:t xml:space="preserve"> </w:t>
      </w:r>
    </w:p>
    <w:p w14:paraId="639A8F6E" w14:textId="583734EE" w:rsidR="00807099" w:rsidRPr="00B01ED2" w:rsidRDefault="00807099" w:rsidP="006E5115">
      <w:pPr>
        <w:pStyle w:val="ab"/>
        <w:numPr>
          <w:ilvl w:val="0"/>
          <w:numId w:val="8"/>
        </w:numPr>
        <w:shd w:val="clear" w:color="auto" w:fill="FFFFFF"/>
        <w:jc w:val="both"/>
      </w:pPr>
      <w:r w:rsidRPr="00B01ED2">
        <w:t>Подрядчик обязуется выполнить не менее 50 (пятидесяти) процентов стоимости работ, составляющих предмет настоящего Договора, собственными силами, в том числе силами дочерних унитарных предприятий, дочерних хозяйственных обществ, иных юридических лиц, входящих с Подрядчиком в состав одного холдинга, государственного объединения.</w:t>
      </w:r>
    </w:p>
    <w:p w14:paraId="2A6B9693" w14:textId="65FE1E1C" w:rsidR="00D92407" w:rsidRPr="00B01ED2" w:rsidRDefault="00EE37BB" w:rsidP="00D92407">
      <w:pPr>
        <w:pStyle w:val="ab"/>
        <w:numPr>
          <w:ilvl w:val="0"/>
          <w:numId w:val="8"/>
        </w:numPr>
        <w:shd w:val="clear" w:color="auto" w:fill="FFFFFF"/>
        <w:jc w:val="both"/>
      </w:pPr>
      <w:r w:rsidRPr="00B01ED2">
        <w:t xml:space="preserve">Заказчик обязуется принять надлежащий результат выполненных работ </w:t>
      </w:r>
      <w:r w:rsidR="005E654D" w:rsidRPr="00B01ED2">
        <w:t xml:space="preserve">и услуг </w:t>
      </w:r>
      <w:r w:rsidRPr="00B01ED2">
        <w:t>и оплатить их в соответствии с ценой, установленной настоящим договором.</w:t>
      </w:r>
    </w:p>
    <w:p w14:paraId="31DF5F5F" w14:textId="341D8A16" w:rsidR="003971DB" w:rsidRPr="00B01ED2" w:rsidRDefault="003971DB" w:rsidP="00D92407">
      <w:pPr>
        <w:pStyle w:val="ab"/>
        <w:numPr>
          <w:ilvl w:val="0"/>
          <w:numId w:val="8"/>
        </w:numPr>
        <w:shd w:val="clear" w:color="auto" w:fill="FFFFFF"/>
        <w:jc w:val="both"/>
      </w:pPr>
      <w:r w:rsidRPr="00B01ED2">
        <w:t>Строительн</w:t>
      </w:r>
      <w:r w:rsidR="000035C4" w:rsidRPr="00B01ED2">
        <w:t>о-монтажные</w:t>
      </w:r>
      <w:r w:rsidRPr="00B01ED2">
        <w:t xml:space="preserve"> работы должны соответствовать нормам Национального комплекса нормативно-технических документов в строительстве Республики Беларусь.</w:t>
      </w:r>
    </w:p>
    <w:p w14:paraId="7C7C6216" w14:textId="3B4845AA" w:rsidR="00D92407" w:rsidRPr="00B01ED2" w:rsidRDefault="0039701E" w:rsidP="0045250D">
      <w:pPr>
        <w:pStyle w:val="ab"/>
        <w:numPr>
          <w:ilvl w:val="0"/>
          <w:numId w:val="8"/>
        </w:numPr>
        <w:shd w:val="clear" w:color="auto" w:fill="FFFFFF"/>
        <w:tabs>
          <w:tab w:val="left" w:pos="0"/>
          <w:tab w:val="left" w:pos="540"/>
        </w:tabs>
        <w:jc w:val="both"/>
      </w:pPr>
      <w:r w:rsidRPr="00B01ED2">
        <w:t xml:space="preserve">Источник финансирования </w:t>
      </w:r>
      <w:r w:rsidR="007050EC" w:rsidRPr="00B01ED2">
        <w:t>–</w:t>
      </w:r>
      <w:r w:rsidR="0045250D" w:rsidRPr="00B01ED2">
        <w:t xml:space="preserve"> </w:t>
      </w:r>
      <w:r w:rsidR="00F75C77" w:rsidRPr="00F75C77">
        <w:t>средства</w:t>
      </w:r>
      <w:r w:rsidR="00873C4B">
        <w:t xml:space="preserve"> местного бюджета</w:t>
      </w:r>
      <w:r w:rsidR="009D227A" w:rsidRPr="00B01ED2">
        <w:t>.</w:t>
      </w:r>
    </w:p>
    <w:p w14:paraId="54716F84" w14:textId="77777777" w:rsidR="00965904" w:rsidRPr="00B01ED2" w:rsidRDefault="00965904" w:rsidP="003464AA">
      <w:pPr>
        <w:tabs>
          <w:tab w:val="left" w:pos="0"/>
          <w:tab w:val="left" w:pos="540"/>
          <w:tab w:val="left" w:pos="993"/>
        </w:tabs>
        <w:spacing w:before="120"/>
        <w:jc w:val="center"/>
        <w:outlineLvl w:val="0"/>
        <w:rPr>
          <w:b/>
        </w:rPr>
      </w:pPr>
      <w:r w:rsidRPr="00B01ED2">
        <w:rPr>
          <w:b/>
        </w:rPr>
        <w:t>2.</w:t>
      </w:r>
      <w:r w:rsidRPr="00B01ED2">
        <w:t xml:space="preserve"> </w:t>
      </w:r>
      <w:r w:rsidRPr="00B01ED2">
        <w:rPr>
          <w:b/>
        </w:rPr>
        <w:t>СРОКИ ВЫПОЛНЕНИЯ РАБОТ</w:t>
      </w:r>
    </w:p>
    <w:p w14:paraId="1ECFFA57" w14:textId="081DFACF" w:rsidR="00965904" w:rsidRPr="00B01ED2" w:rsidRDefault="00965904" w:rsidP="00F6187A">
      <w:pPr>
        <w:tabs>
          <w:tab w:val="left" w:pos="0"/>
        </w:tabs>
        <w:ind w:firstLine="737"/>
        <w:jc w:val="both"/>
      </w:pPr>
      <w:r w:rsidRPr="00B01ED2">
        <w:t xml:space="preserve">2.1. Начало выполнения работ </w:t>
      </w:r>
      <w:r w:rsidR="00CA636D">
        <w:t>и оказания услуг</w:t>
      </w:r>
      <w:r w:rsidR="00F75C77">
        <w:t xml:space="preserve"> </w:t>
      </w:r>
      <w:r w:rsidRPr="00B01ED2">
        <w:t>– «</w:t>
      </w:r>
      <w:r w:rsidR="00040EAE">
        <w:t>__</w:t>
      </w:r>
      <w:r w:rsidRPr="00B01ED2">
        <w:t xml:space="preserve">» </w:t>
      </w:r>
      <w:r w:rsidR="00040EAE">
        <w:t>________</w:t>
      </w:r>
      <w:r w:rsidR="009D1B6C">
        <w:t xml:space="preserve"> </w:t>
      </w:r>
      <w:r w:rsidR="00FC0668">
        <w:t>20</w:t>
      </w:r>
      <w:r w:rsidRPr="00B01ED2">
        <w:t>2</w:t>
      </w:r>
      <w:r w:rsidR="00807099" w:rsidRPr="00B01ED2">
        <w:t>6</w:t>
      </w:r>
      <w:r w:rsidRPr="00B01ED2">
        <w:t xml:space="preserve"> года.</w:t>
      </w:r>
    </w:p>
    <w:p w14:paraId="2BC397D9" w14:textId="2CDB37D9" w:rsidR="00965904" w:rsidRPr="00B01ED2" w:rsidRDefault="00965904" w:rsidP="00F6187A">
      <w:pPr>
        <w:tabs>
          <w:tab w:val="left" w:pos="0"/>
        </w:tabs>
        <w:ind w:firstLine="737"/>
        <w:jc w:val="both"/>
      </w:pPr>
      <w:r w:rsidRPr="00B01ED2">
        <w:t xml:space="preserve">2.2. Окончание выполнения работ </w:t>
      </w:r>
      <w:r w:rsidR="00CA636D">
        <w:t>и оказания услуг</w:t>
      </w:r>
      <w:r w:rsidR="00CA636D" w:rsidRPr="00B01ED2">
        <w:t xml:space="preserve"> </w:t>
      </w:r>
      <w:r w:rsidRPr="00B01ED2">
        <w:t>– «</w:t>
      </w:r>
      <w:r w:rsidR="00040EAE">
        <w:t>__</w:t>
      </w:r>
      <w:r w:rsidRPr="00B01ED2">
        <w:t xml:space="preserve">» </w:t>
      </w:r>
      <w:r w:rsidR="00040EAE">
        <w:t>____</w:t>
      </w:r>
      <w:r w:rsidR="009D1B6C">
        <w:t xml:space="preserve"> </w:t>
      </w:r>
      <w:r w:rsidRPr="00B01ED2">
        <w:t>202</w:t>
      </w:r>
      <w:r w:rsidR="00807099" w:rsidRPr="00B01ED2">
        <w:t>6</w:t>
      </w:r>
      <w:r w:rsidRPr="00B01ED2">
        <w:t xml:space="preserve"> года.</w:t>
      </w:r>
    </w:p>
    <w:p w14:paraId="09A53B2C" w14:textId="77777777" w:rsidR="001720AE" w:rsidRPr="00B01ED2" w:rsidRDefault="00965904" w:rsidP="00F6187A">
      <w:pPr>
        <w:tabs>
          <w:tab w:val="left" w:pos="0"/>
          <w:tab w:val="left" w:pos="540"/>
        </w:tabs>
        <w:ind w:firstLine="737"/>
        <w:jc w:val="both"/>
      </w:pPr>
      <w:r w:rsidRPr="00B01ED2">
        <w:t>2.3.</w:t>
      </w:r>
      <w:r w:rsidR="00D92407" w:rsidRPr="00B01ED2">
        <w:t> С</w:t>
      </w:r>
      <w:r w:rsidR="001720AE" w:rsidRPr="00B01ED2">
        <w:t>роки выполнения работ на Объекте подлежат изменению С</w:t>
      </w:r>
      <w:r w:rsidR="00D92407" w:rsidRPr="00B01ED2">
        <w:t>торонами</w:t>
      </w:r>
      <w:r w:rsidR="001720AE" w:rsidRPr="00B01ED2">
        <w:t xml:space="preserve"> путем подписания дополнительных соглашений в случаях:</w:t>
      </w:r>
    </w:p>
    <w:p w14:paraId="22DBCA92" w14:textId="7C3CBAC3" w:rsidR="001720AE" w:rsidRPr="00B01ED2" w:rsidRDefault="001720AE" w:rsidP="00F6187A">
      <w:pPr>
        <w:tabs>
          <w:tab w:val="left" w:pos="0"/>
          <w:tab w:val="left" w:pos="540"/>
        </w:tabs>
        <w:ind w:firstLine="737"/>
        <w:jc w:val="both"/>
      </w:pPr>
      <w:r w:rsidRPr="00B01ED2">
        <w:t>•</w:t>
      </w:r>
      <w:r w:rsidRPr="00B01ED2">
        <w:tab/>
        <w:t>нарушения З</w:t>
      </w:r>
      <w:r w:rsidR="003971DB" w:rsidRPr="00B01ED2">
        <w:t>аказчиком</w:t>
      </w:r>
      <w:r w:rsidRPr="00B01ED2">
        <w:t xml:space="preserve"> порядка расчетов или условий финансирования;</w:t>
      </w:r>
    </w:p>
    <w:p w14:paraId="64F716BB" w14:textId="77777777" w:rsidR="001720AE" w:rsidRPr="00B01ED2" w:rsidRDefault="001720AE" w:rsidP="00F6187A">
      <w:pPr>
        <w:tabs>
          <w:tab w:val="left" w:pos="0"/>
          <w:tab w:val="left" w:pos="540"/>
        </w:tabs>
        <w:ind w:firstLine="737"/>
        <w:jc w:val="both"/>
      </w:pPr>
      <w:r w:rsidRPr="00B01ED2">
        <w:t>•</w:t>
      </w:r>
      <w:r w:rsidRPr="00B01ED2">
        <w:tab/>
        <w:t>возникновения обстоятельств непреодолимой силы;</w:t>
      </w:r>
    </w:p>
    <w:p w14:paraId="76300003" w14:textId="77777777" w:rsidR="001720AE" w:rsidRPr="00B01ED2" w:rsidRDefault="001720AE" w:rsidP="00F6187A">
      <w:pPr>
        <w:tabs>
          <w:tab w:val="left" w:pos="0"/>
          <w:tab w:val="left" w:pos="540"/>
        </w:tabs>
        <w:ind w:firstLine="737"/>
        <w:jc w:val="both"/>
      </w:pPr>
      <w:r w:rsidRPr="00B01ED2">
        <w:t>•</w:t>
      </w:r>
      <w:r w:rsidRPr="00B01ED2">
        <w:tab/>
        <w:t xml:space="preserve">внесения изменений в </w:t>
      </w:r>
      <w:r w:rsidR="00D56DA4" w:rsidRPr="00B01ED2">
        <w:t xml:space="preserve">дефектный </w:t>
      </w:r>
      <w:r w:rsidRPr="00B01ED2">
        <w:t>акт, сметную документацию</w:t>
      </w:r>
      <w:r w:rsidR="00D92407" w:rsidRPr="00B01ED2">
        <w:t>.</w:t>
      </w:r>
      <w:r w:rsidRPr="00B01ED2">
        <w:t xml:space="preserve"> </w:t>
      </w:r>
    </w:p>
    <w:p w14:paraId="2A7D6B80" w14:textId="77777777" w:rsidR="00965904" w:rsidRPr="00B01ED2" w:rsidRDefault="001720AE" w:rsidP="00F6187A">
      <w:pPr>
        <w:tabs>
          <w:tab w:val="left" w:pos="0"/>
          <w:tab w:val="left" w:pos="540"/>
        </w:tabs>
        <w:ind w:firstLine="737"/>
        <w:jc w:val="both"/>
      </w:pPr>
      <w:r w:rsidRPr="00B01ED2">
        <w:t>2.</w:t>
      </w:r>
      <w:r w:rsidR="00965904" w:rsidRPr="00B01ED2">
        <w:rPr>
          <w:lang w:val="be-BY"/>
        </w:rPr>
        <w:t>4.</w:t>
      </w:r>
      <w:r w:rsidR="00D92407" w:rsidRPr="00B01ED2">
        <w:rPr>
          <w:lang w:val="be-BY"/>
        </w:rPr>
        <w:t> </w:t>
      </w:r>
      <w:r w:rsidR="00965904" w:rsidRPr="00B01ED2">
        <w:rPr>
          <w:lang w:val="be-BY"/>
        </w:rPr>
        <w:t>Подрядчик имеет право выполнить работы досрочно. В таком случае дата приемки выполненных работ устанавливается Сторонами по взаимному соглашению.</w:t>
      </w:r>
    </w:p>
    <w:p w14:paraId="2891E372" w14:textId="77777777" w:rsidR="00965904" w:rsidRPr="00B01ED2" w:rsidRDefault="00965904" w:rsidP="003464AA">
      <w:pPr>
        <w:tabs>
          <w:tab w:val="left" w:pos="0"/>
          <w:tab w:val="left" w:pos="540"/>
        </w:tabs>
        <w:spacing w:before="120"/>
        <w:jc w:val="center"/>
        <w:rPr>
          <w:b/>
        </w:rPr>
      </w:pPr>
      <w:r w:rsidRPr="00B01ED2">
        <w:rPr>
          <w:b/>
        </w:rPr>
        <w:t>3.</w:t>
      </w:r>
      <w:r w:rsidRPr="00B01ED2">
        <w:t xml:space="preserve"> </w:t>
      </w:r>
      <w:r w:rsidRPr="00B01ED2">
        <w:rPr>
          <w:b/>
        </w:rPr>
        <w:t>СТОИМОСТЬ РАБОТ</w:t>
      </w:r>
    </w:p>
    <w:p w14:paraId="052CF71F" w14:textId="3A753608" w:rsidR="005A1AF1" w:rsidRDefault="005A1AF1" w:rsidP="005A1AF1">
      <w:pPr>
        <w:pStyle w:val="ab"/>
        <w:numPr>
          <w:ilvl w:val="0"/>
          <w:numId w:val="22"/>
        </w:numPr>
        <w:tabs>
          <w:tab w:val="left" w:pos="0"/>
          <w:tab w:val="left" w:pos="720"/>
          <w:tab w:val="left" w:pos="993"/>
          <w:tab w:val="left" w:pos="1080"/>
        </w:tabs>
        <w:jc w:val="both"/>
      </w:pPr>
      <w:r>
        <w:t xml:space="preserve">Общая сумма по договору составляет </w:t>
      </w:r>
      <w:r w:rsidR="00040EAE">
        <w:t>__________</w:t>
      </w:r>
      <w:r w:rsidR="009D1B6C" w:rsidRPr="009D1B6C">
        <w:t xml:space="preserve"> </w:t>
      </w:r>
      <w:bookmarkStart w:id="1" w:name="_Hlk231544979"/>
      <w:r w:rsidR="005F3D58">
        <w:t>(</w:t>
      </w:r>
      <w:r w:rsidR="00040EAE">
        <w:t>_____________________</w:t>
      </w:r>
      <w:r w:rsidR="009D1B6C">
        <w:t xml:space="preserve"> тысяч </w:t>
      </w:r>
      <w:r w:rsidR="00040EAE">
        <w:t>______________</w:t>
      </w:r>
      <w:r w:rsidR="009D1B6C" w:rsidRPr="009D1B6C">
        <w:t xml:space="preserve"> руб. </w:t>
      </w:r>
      <w:r w:rsidR="00040EAE">
        <w:t>__</w:t>
      </w:r>
      <w:r w:rsidR="005F3D58" w:rsidRPr="00C7152C">
        <w:t xml:space="preserve"> коп</w:t>
      </w:r>
      <w:r w:rsidR="009D1B6C">
        <w:t>.</w:t>
      </w:r>
      <w:r w:rsidR="005F3D58">
        <w:t xml:space="preserve">) </w:t>
      </w:r>
      <w:r w:rsidR="00873C4B">
        <w:t>белорусских рублей</w:t>
      </w:r>
      <w:bookmarkEnd w:id="1"/>
      <w:r>
        <w:t>, в том числе:</w:t>
      </w:r>
    </w:p>
    <w:p w14:paraId="29110C06" w14:textId="3061F8D7" w:rsidR="005A1AF1" w:rsidRDefault="005A1AF1" w:rsidP="005F3D58">
      <w:pPr>
        <w:pStyle w:val="ab"/>
        <w:tabs>
          <w:tab w:val="left" w:pos="0"/>
          <w:tab w:val="left" w:pos="720"/>
          <w:tab w:val="left" w:pos="993"/>
          <w:tab w:val="left" w:pos="1080"/>
        </w:tabs>
        <w:ind w:left="0" w:firstLine="720"/>
        <w:jc w:val="both"/>
      </w:pPr>
      <w:r>
        <w:t>-</w:t>
      </w:r>
      <w:r w:rsidR="00873C4B">
        <w:t xml:space="preserve"> </w:t>
      </w:r>
      <w:r>
        <w:t>неизменная договорная (контрактная) цена строительно-монтажных работ, указанных в п.1.1. Договора</w:t>
      </w:r>
      <w:r w:rsidR="00033640">
        <w:t xml:space="preserve">, </w:t>
      </w:r>
      <w:r>
        <w:t>сформирован</w:t>
      </w:r>
      <w:r w:rsidR="005F3D58">
        <w:t>а</w:t>
      </w:r>
      <w:r>
        <w:t xml:space="preserve"> на основании локальной сметы (Приложение №</w:t>
      </w:r>
      <w:r w:rsidR="00873C4B">
        <w:t>1</w:t>
      </w:r>
      <w:r>
        <w:t>)</w:t>
      </w:r>
      <w:r w:rsidR="00033640">
        <w:t>,</w:t>
      </w:r>
      <w:r>
        <w:t xml:space="preserve"> составляет </w:t>
      </w:r>
      <w:r w:rsidR="00040EAE" w:rsidRPr="00040EAE">
        <w:t>(_____________________ тысяч ______________ руб. __ коп.) белорусских рублей</w:t>
      </w:r>
      <w:r>
        <w:t>;</w:t>
      </w:r>
    </w:p>
    <w:p w14:paraId="0E06F8A8" w14:textId="555C23A2" w:rsidR="005A1AF1" w:rsidRDefault="005A1AF1" w:rsidP="005F3D58">
      <w:pPr>
        <w:pStyle w:val="ab"/>
        <w:tabs>
          <w:tab w:val="left" w:pos="0"/>
          <w:tab w:val="left" w:pos="720"/>
          <w:tab w:val="left" w:pos="993"/>
          <w:tab w:val="left" w:pos="1080"/>
        </w:tabs>
        <w:ind w:left="0" w:firstLine="720"/>
        <w:jc w:val="both"/>
      </w:pPr>
      <w:r>
        <w:lastRenderedPageBreak/>
        <w:t>- договорная цена услуг по организации</w:t>
      </w:r>
      <w:r w:rsidR="00873C4B">
        <w:t xml:space="preserve"> утилизации</w:t>
      </w:r>
      <w:r>
        <w:t xml:space="preserve"> отходов, полученных в результате совместной с Заказчиком деятельности</w:t>
      </w:r>
      <w:r w:rsidR="00033640">
        <w:t>,</w:t>
      </w:r>
      <w:r>
        <w:t xml:space="preserve"> определена на основании </w:t>
      </w:r>
      <w:r w:rsidR="00033640" w:rsidRPr="00C7152C">
        <w:t>«Ведомости отходо</w:t>
      </w:r>
      <w:r w:rsidR="00033640">
        <w:t>в</w:t>
      </w:r>
      <w:r w:rsidR="00033640" w:rsidRPr="00C7152C">
        <w:t>» (приложение №2)</w:t>
      </w:r>
      <w:r w:rsidR="00033640">
        <w:t>,</w:t>
      </w:r>
      <w:r>
        <w:t xml:space="preserve"> составляет </w:t>
      </w:r>
      <w:r w:rsidR="00040EAE" w:rsidRPr="00040EAE">
        <w:t>(_____________________ тысяч ______________ руб. __ коп.) белорусских рублей</w:t>
      </w:r>
      <w:r>
        <w:t>.</w:t>
      </w:r>
    </w:p>
    <w:p w14:paraId="447FF3AE" w14:textId="709C8BAE" w:rsidR="0002167C" w:rsidRPr="00B01ED2" w:rsidRDefault="0002167C" w:rsidP="00F86BE9">
      <w:pPr>
        <w:pStyle w:val="ab"/>
        <w:numPr>
          <w:ilvl w:val="0"/>
          <w:numId w:val="22"/>
        </w:numPr>
        <w:tabs>
          <w:tab w:val="left" w:pos="0"/>
          <w:tab w:val="left" w:pos="720"/>
          <w:tab w:val="left" w:pos="993"/>
          <w:tab w:val="left" w:pos="1080"/>
        </w:tabs>
        <w:jc w:val="both"/>
      </w:pPr>
      <w:r w:rsidRPr="00B01ED2">
        <w:t>Цена является неизменной на весь период выполнения работ.</w:t>
      </w:r>
    </w:p>
    <w:p w14:paraId="4EC9E8DE" w14:textId="0BBDBF7F" w:rsidR="00F86BE9" w:rsidRPr="00B01ED2" w:rsidRDefault="00F86BE9" w:rsidP="00F86BE9">
      <w:pPr>
        <w:pStyle w:val="ab"/>
        <w:numPr>
          <w:ilvl w:val="0"/>
          <w:numId w:val="22"/>
        </w:numPr>
        <w:tabs>
          <w:tab w:val="left" w:pos="0"/>
          <w:tab w:val="left" w:pos="720"/>
          <w:tab w:val="left" w:pos="993"/>
          <w:tab w:val="left" w:pos="1080"/>
        </w:tabs>
        <w:jc w:val="both"/>
      </w:pPr>
      <w:r w:rsidRPr="00B01ED2">
        <w:t>Стороны подтверждают, что в локальной смете (Приложение №</w:t>
      </w:r>
      <w:r w:rsidR="00060F75">
        <w:t>1</w:t>
      </w:r>
      <w:r w:rsidRPr="00B01ED2">
        <w:t xml:space="preserve">) учтены все расходные материалы и технологические процессы, предусмотренные технологическими картами, по которым </w:t>
      </w:r>
      <w:r w:rsidR="00771371" w:rsidRPr="00B01ED2">
        <w:t xml:space="preserve">подрядчик </w:t>
      </w:r>
      <w:r w:rsidRPr="00B01ED2">
        <w:t>планирует выполнять работы, указанные в перечне видов работ в дефектном акте</w:t>
      </w:r>
      <w:r w:rsidR="00873C4B">
        <w:t xml:space="preserve">, </w:t>
      </w:r>
      <w:r w:rsidRPr="00B01ED2">
        <w:t>и условия работы, предусмотренные настоящим Договором.</w:t>
      </w:r>
    </w:p>
    <w:p w14:paraId="32F76DD5" w14:textId="65C416CF" w:rsidR="00F86BE9" w:rsidRPr="00B01ED2" w:rsidRDefault="00F663BB" w:rsidP="00F86BE9">
      <w:pPr>
        <w:pStyle w:val="ab"/>
        <w:numPr>
          <w:ilvl w:val="0"/>
          <w:numId w:val="22"/>
        </w:numPr>
        <w:tabs>
          <w:tab w:val="left" w:pos="0"/>
          <w:tab w:val="left" w:pos="720"/>
          <w:tab w:val="left" w:pos="993"/>
        </w:tabs>
        <w:jc w:val="both"/>
        <w:rPr>
          <w:lang w:val="be-BY"/>
        </w:rPr>
      </w:pPr>
      <w:r w:rsidRPr="00B01ED2">
        <w:rPr>
          <w:lang w:val="be-BY"/>
        </w:rPr>
        <w:t xml:space="preserve">Неизменная договорная </w:t>
      </w:r>
      <w:r w:rsidR="008B7FA9" w:rsidRPr="00B01ED2">
        <w:rPr>
          <w:lang w:val="be-BY"/>
        </w:rPr>
        <w:t xml:space="preserve">(контрактной) </w:t>
      </w:r>
      <w:r w:rsidRPr="00B01ED2">
        <w:rPr>
          <w:lang w:val="be-BY"/>
        </w:rPr>
        <w:t>цена корректируется в случаях:</w:t>
      </w:r>
    </w:p>
    <w:p w14:paraId="593D4E68" w14:textId="77777777" w:rsidR="00F86BE9" w:rsidRPr="00B01ED2" w:rsidRDefault="00F86BE9" w:rsidP="00F86BE9">
      <w:pPr>
        <w:pStyle w:val="ab"/>
        <w:numPr>
          <w:ilvl w:val="1"/>
          <w:numId w:val="22"/>
        </w:numPr>
        <w:tabs>
          <w:tab w:val="left" w:pos="0"/>
          <w:tab w:val="left" w:pos="720"/>
          <w:tab w:val="left" w:pos="993"/>
        </w:tabs>
        <w:jc w:val="both"/>
        <w:rPr>
          <w:lang w:val="be-BY"/>
        </w:rPr>
      </w:pPr>
      <w:r w:rsidRPr="00B01ED2">
        <w:rPr>
          <w:lang w:val="be-BY"/>
        </w:rPr>
        <w:t>изменения в установленном порядке сметной документации;</w:t>
      </w:r>
    </w:p>
    <w:p w14:paraId="61BAA190" w14:textId="38F41EA4" w:rsidR="00220300" w:rsidRPr="00B01ED2" w:rsidRDefault="00F86BE9" w:rsidP="00F86BE9">
      <w:pPr>
        <w:pStyle w:val="ab"/>
        <w:numPr>
          <w:ilvl w:val="1"/>
          <w:numId w:val="22"/>
        </w:numPr>
        <w:tabs>
          <w:tab w:val="left" w:pos="0"/>
          <w:tab w:val="left" w:pos="720"/>
          <w:tab w:val="left" w:pos="993"/>
        </w:tabs>
        <w:jc w:val="both"/>
        <w:rPr>
          <w:lang w:val="be-BY"/>
        </w:rPr>
      </w:pPr>
      <w:r w:rsidRPr="00B01ED2">
        <w:rPr>
          <w:lang w:val="be-BY"/>
        </w:rPr>
        <w:t>изменения налогового законодательства в части установления и (или) отмены налогов и отчислений в доходы соответствующих бюджетов, которые влияют на формирование неизменной цены, изменения налоговых ставок и объектов налогообложения, установления и (или) отмены налоговых льгот</w:t>
      </w:r>
      <w:r w:rsidR="00220300" w:rsidRPr="00B01ED2">
        <w:rPr>
          <w:lang w:val="be-BY"/>
        </w:rPr>
        <w:t>,</w:t>
      </w:r>
    </w:p>
    <w:p w14:paraId="08484D6D" w14:textId="2B52B269" w:rsidR="00F663BB" w:rsidRPr="00B01ED2" w:rsidRDefault="00F663BB" w:rsidP="00F86BE9">
      <w:pPr>
        <w:pStyle w:val="ab"/>
        <w:numPr>
          <w:ilvl w:val="1"/>
          <w:numId w:val="22"/>
        </w:numPr>
        <w:tabs>
          <w:tab w:val="left" w:pos="0"/>
          <w:tab w:val="left" w:pos="720"/>
          <w:tab w:val="left" w:pos="993"/>
        </w:tabs>
        <w:jc w:val="both"/>
        <w:rPr>
          <w:lang w:val="be-BY"/>
        </w:rPr>
      </w:pPr>
      <w:r w:rsidRPr="00B01ED2">
        <w:rPr>
          <w:lang w:val="be-BY"/>
        </w:rPr>
        <w:t>изменения прогнозных индексов, утверждаемых в установленном порядке;</w:t>
      </w:r>
    </w:p>
    <w:p w14:paraId="7B4DFE41" w14:textId="77777777" w:rsidR="00F77FBD" w:rsidRPr="00B01ED2" w:rsidRDefault="008B7FA9" w:rsidP="00F86BE9">
      <w:pPr>
        <w:pStyle w:val="ab"/>
        <w:numPr>
          <w:ilvl w:val="1"/>
          <w:numId w:val="22"/>
        </w:numPr>
        <w:tabs>
          <w:tab w:val="left" w:pos="0"/>
          <w:tab w:val="left" w:pos="720"/>
          <w:tab w:val="left" w:pos="993"/>
        </w:tabs>
        <w:jc w:val="both"/>
        <w:rPr>
          <w:lang w:val="be-BY"/>
        </w:rPr>
      </w:pPr>
      <w:r w:rsidRPr="00B01ED2">
        <w:rPr>
          <w:lang w:val="be-BY"/>
        </w:rPr>
        <w:t xml:space="preserve">превышения договорной (контрактной) цены над общей стоимостью выполненных работ по актам формы С2а составленным с учетом </w:t>
      </w:r>
      <w:r w:rsidR="001B3AD6" w:rsidRPr="00B01ED2">
        <w:rPr>
          <w:lang w:val="be-BY"/>
        </w:rPr>
        <w:t>прогнозных индексов цен в строительстве за фактические месяцы выполнения работ</w:t>
      </w:r>
      <w:r w:rsidR="00F77FBD" w:rsidRPr="00B01ED2">
        <w:rPr>
          <w:lang w:val="be-BY"/>
        </w:rPr>
        <w:t>:</w:t>
      </w:r>
    </w:p>
    <w:p w14:paraId="1FF5D74E" w14:textId="2630F3B7" w:rsidR="00F86BE9" w:rsidRPr="00B01ED2" w:rsidRDefault="00F77FBD" w:rsidP="00F86BE9">
      <w:pPr>
        <w:pStyle w:val="ab"/>
        <w:numPr>
          <w:ilvl w:val="1"/>
          <w:numId w:val="22"/>
        </w:numPr>
        <w:tabs>
          <w:tab w:val="left" w:pos="0"/>
          <w:tab w:val="left" w:pos="720"/>
          <w:tab w:val="left" w:pos="993"/>
        </w:tabs>
        <w:jc w:val="both"/>
        <w:rPr>
          <w:lang w:val="be-BY"/>
        </w:rPr>
      </w:pPr>
      <w:r w:rsidRPr="00B01ED2">
        <w:rPr>
          <w:lang w:val="be-BY"/>
        </w:rPr>
        <w:t>изменения объема отходов по сравнению с о</w:t>
      </w:r>
      <w:r w:rsidR="001816EE" w:rsidRPr="00B01ED2">
        <w:rPr>
          <w:lang w:val="be-BY"/>
        </w:rPr>
        <w:t>б</w:t>
      </w:r>
      <w:r w:rsidRPr="00B01ED2">
        <w:rPr>
          <w:lang w:val="be-BY"/>
        </w:rPr>
        <w:t xml:space="preserve">ъемом указанным в </w:t>
      </w:r>
      <w:r w:rsidR="005A0065">
        <w:rPr>
          <w:lang w:val="be-BY"/>
        </w:rPr>
        <w:t>ведомости отходов</w:t>
      </w:r>
      <w:r w:rsidR="001B3AD6" w:rsidRPr="00B01ED2">
        <w:rPr>
          <w:lang w:val="be-BY"/>
        </w:rPr>
        <w:t>.</w:t>
      </w:r>
    </w:p>
    <w:p w14:paraId="355197EA" w14:textId="26CDDE9B" w:rsidR="00F86BE9" w:rsidRPr="00B01ED2" w:rsidRDefault="00F86BE9" w:rsidP="00F86BE9">
      <w:pPr>
        <w:pStyle w:val="ab"/>
        <w:numPr>
          <w:ilvl w:val="0"/>
          <w:numId w:val="22"/>
        </w:numPr>
        <w:tabs>
          <w:tab w:val="left" w:pos="0"/>
          <w:tab w:val="left" w:pos="720"/>
          <w:tab w:val="left" w:pos="993"/>
        </w:tabs>
        <w:jc w:val="both"/>
        <w:rPr>
          <w:lang w:val="be-BY"/>
        </w:rPr>
      </w:pPr>
      <w:r w:rsidRPr="00B01ED2">
        <w:rPr>
          <w:lang w:val="be-BY"/>
        </w:rPr>
        <w:t>Изменени</w:t>
      </w:r>
      <w:r w:rsidR="000035C4" w:rsidRPr="00B01ED2">
        <w:rPr>
          <w:lang w:val="be-BY"/>
        </w:rPr>
        <w:t>е</w:t>
      </w:r>
      <w:r w:rsidRPr="00B01ED2">
        <w:rPr>
          <w:lang w:val="be-BY"/>
        </w:rPr>
        <w:t xml:space="preserve"> договорной цены оформля</w:t>
      </w:r>
      <w:r w:rsidR="000035C4" w:rsidRPr="00B01ED2">
        <w:rPr>
          <w:lang w:val="be-BY"/>
        </w:rPr>
        <w:t>е</w:t>
      </w:r>
      <w:r w:rsidRPr="00B01ED2">
        <w:rPr>
          <w:lang w:val="be-BY"/>
        </w:rPr>
        <w:t xml:space="preserve">тся дополнительным соглашением к Договору. </w:t>
      </w:r>
    </w:p>
    <w:p w14:paraId="58C53F8F" w14:textId="1CF60D24" w:rsidR="00F86BE9" w:rsidRPr="00B01ED2" w:rsidRDefault="00220300" w:rsidP="007E6759">
      <w:pPr>
        <w:pStyle w:val="ab"/>
        <w:numPr>
          <w:ilvl w:val="0"/>
          <w:numId w:val="22"/>
        </w:numPr>
        <w:tabs>
          <w:tab w:val="left" w:pos="0"/>
        </w:tabs>
        <w:ind w:firstLine="709"/>
        <w:jc w:val="both"/>
      </w:pPr>
      <w:r w:rsidRPr="00B01ED2">
        <w:t xml:space="preserve">Стороны пришли к соглашению, что весь строительный мусор </w:t>
      </w:r>
      <w:r w:rsidR="00CF0512" w:rsidRPr="00B01ED2">
        <w:t>и</w:t>
      </w:r>
      <w:r w:rsidR="00F86BE9" w:rsidRPr="00B01ED2">
        <w:t xml:space="preserve"> отходы, </w:t>
      </w:r>
      <w:r w:rsidR="001B3AD6" w:rsidRPr="00B01ED2">
        <w:t xml:space="preserve">(в том числе) </w:t>
      </w:r>
      <w:r w:rsidR="00F86BE9" w:rsidRPr="00B01ED2">
        <w:t xml:space="preserve">непригодные к дальнейшему использованию изделия и конструкции (за исключением металлолома), образовавшиеся при выполнении </w:t>
      </w:r>
      <w:r w:rsidR="00E557C9">
        <w:t>подрядных</w:t>
      </w:r>
      <w:r w:rsidR="00F86BE9" w:rsidRPr="00B01ED2">
        <w:t xml:space="preserve"> работ, являющихся предметом настоящего договора</w:t>
      </w:r>
      <w:r w:rsidR="00CF0512" w:rsidRPr="00B01ED2">
        <w:t>, являются собственностью Подрядчика</w:t>
      </w:r>
      <w:r w:rsidR="00F86BE9" w:rsidRPr="00B01ED2">
        <w:t xml:space="preserve">. При этом Заказчик возмещает Подрядчику затраты, </w:t>
      </w:r>
      <w:r w:rsidR="00CF0512" w:rsidRPr="00B01ED2">
        <w:t>связанные с вывозом и утилизацией строительных отходов путем включения их в сметную стоимость работ по текущему ремонту.</w:t>
      </w:r>
    </w:p>
    <w:p w14:paraId="687DAEB2" w14:textId="10663054" w:rsidR="00D00DB8" w:rsidRPr="00B01ED2" w:rsidRDefault="00D00DB8" w:rsidP="003464AA">
      <w:pPr>
        <w:spacing w:before="120"/>
        <w:jc w:val="center"/>
        <w:rPr>
          <w:b/>
        </w:rPr>
      </w:pPr>
      <w:r w:rsidRPr="00B01ED2">
        <w:rPr>
          <w:b/>
        </w:rPr>
        <w:t>4. ОБЯЗАННОСТИ И ПРАВА СТОРОН ПРИ ИСПОЛНЕНИИ ДОГОВОРА</w:t>
      </w:r>
    </w:p>
    <w:p w14:paraId="12419AA0" w14:textId="4DF6E861" w:rsidR="001876F1" w:rsidRPr="00B01ED2" w:rsidRDefault="001876F1" w:rsidP="00D00DB8">
      <w:pPr>
        <w:pStyle w:val="ab"/>
        <w:widowControl w:val="0"/>
        <w:numPr>
          <w:ilvl w:val="0"/>
          <w:numId w:val="10"/>
        </w:numPr>
        <w:tabs>
          <w:tab w:val="left" w:pos="0"/>
          <w:tab w:val="left" w:pos="540"/>
          <w:tab w:val="left" w:pos="1080"/>
        </w:tabs>
        <w:jc w:val="both"/>
        <w:rPr>
          <w:b/>
        </w:rPr>
      </w:pPr>
      <w:r w:rsidRPr="00B01ED2">
        <w:rPr>
          <w:bCs/>
        </w:rPr>
        <w:t>Стороны договора исполняют обязанности и имеют права, предусмотренные гражданским законодательством и настоящим Договором</w:t>
      </w:r>
      <w:r w:rsidRPr="00B01ED2">
        <w:rPr>
          <w:b/>
        </w:rPr>
        <w:t>.</w:t>
      </w:r>
    </w:p>
    <w:p w14:paraId="38A3D1DC" w14:textId="5B0963AC" w:rsidR="00D00DB8" w:rsidRPr="00B01ED2" w:rsidRDefault="00D00DB8" w:rsidP="00D00DB8">
      <w:pPr>
        <w:pStyle w:val="ab"/>
        <w:widowControl w:val="0"/>
        <w:numPr>
          <w:ilvl w:val="0"/>
          <w:numId w:val="10"/>
        </w:numPr>
        <w:tabs>
          <w:tab w:val="left" w:pos="0"/>
          <w:tab w:val="left" w:pos="540"/>
          <w:tab w:val="left" w:pos="1080"/>
        </w:tabs>
        <w:jc w:val="both"/>
        <w:rPr>
          <w:b/>
        </w:rPr>
      </w:pPr>
      <w:r w:rsidRPr="00B01ED2">
        <w:rPr>
          <w:b/>
        </w:rPr>
        <w:t>Заказчик обязуется:</w:t>
      </w:r>
    </w:p>
    <w:p w14:paraId="7FB6ADAC" w14:textId="77777777" w:rsidR="00D00DB8" w:rsidRPr="00B01ED2" w:rsidRDefault="00D00DB8" w:rsidP="00D00DB8">
      <w:pPr>
        <w:pStyle w:val="ab"/>
        <w:widowControl w:val="0"/>
        <w:numPr>
          <w:ilvl w:val="1"/>
          <w:numId w:val="10"/>
        </w:numPr>
        <w:tabs>
          <w:tab w:val="left" w:pos="0"/>
          <w:tab w:val="left" w:pos="540"/>
          <w:tab w:val="left" w:pos="1080"/>
        </w:tabs>
        <w:jc w:val="both"/>
        <w:rPr>
          <w:b/>
        </w:rPr>
      </w:pPr>
      <w:r w:rsidRPr="00B01ED2">
        <w:t>исполнять условия договора;</w:t>
      </w:r>
    </w:p>
    <w:p w14:paraId="02DCBA0D" w14:textId="3DD08635" w:rsidR="002E4F6A" w:rsidRPr="00B01ED2" w:rsidRDefault="002E4F6A" w:rsidP="00D00DB8">
      <w:pPr>
        <w:pStyle w:val="ab"/>
        <w:widowControl w:val="0"/>
        <w:numPr>
          <w:ilvl w:val="1"/>
          <w:numId w:val="10"/>
        </w:numPr>
        <w:tabs>
          <w:tab w:val="left" w:pos="0"/>
          <w:tab w:val="left" w:pos="540"/>
          <w:tab w:val="left" w:pos="1080"/>
        </w:tabs>
        <w:jc w:val="both"/>
        <w:rPr>
          <w:bCs/>
        </w:rPr>
      </w:pPr>
      <w:r w:rsidRPr="00B01ED2">
        <w:rPr>
          <w:bCs/>
        </w:rPr>
        <w:t>назначить своего представителя для организации исполнения обязательств по договору и решения вопросов, возникающих в ходе его исполнения;</w:t>
      </w:r>
    </w:p>
    <w:p w14:paraId="1E31AE00" w14:textId="59468EAF" w:rsidR="00D00DB8" w:rsidRPr="00B01ED2" w:rsidRDefault="00D00DB8" w:rsidP="00D00DB8">
      <w:pPr>
        <w:pStyle w:val="ab"/>
        <w:widowControl w:val="0"/>
        <w:numPr>
          <w:ilvl w:val="1"/>
          <w:numId w:val="10"/>
        </w:numPr>
        <w:tabs>
          <w:tab w:val="left" w:pos="0"/>
          <w:tab w:val="left" w:pos="540"/>
          <w:tab w:val="left" w:pos="1080"/>
        </w:tabs>
        <w:jc w:val="both"/>
        <w:rPr>
          <w:b/>
        </w:rPr>
      </w:pPr>
      <w:r w:rsidRPr="00B01ED2">
        <w:t>к моменту начала работ на объекте в зоне организации производства работ освободить помещения (площади) от оборудования, мебели и других материальных ценностей Заказчика, устранить другие возможные причины, препятствующие выполнению работ на объекте;</w:t>
      </w:r>
    </w:p>
    <w:p w14:paraId="72ECFC0E" w14:textId="77777777" w:rsidR="00D00DB8" w:rsidRPr="00B01ED2" w:rsidRDefault="00D00DB8" w:rsidP="00D00DB8">
      <w:pPr>
        <w:pStyle w:val="ab"/>
        <w:widowControl w:val="0"/>
        <w:numPr>
          <w:ilvl w:val="1"/>
          <w:numId w:val="10"/>
        </w:numPr>
        <w:tabs>
          <w:tab w:val="left" w:pos="0"/>
          <w:tab w:val="left" w:pos="540"/>
          <w:tab w:val="left" w:pos="1080"/>
        </w:tabs>
        <w:jc w:val="both"/>
        <w:rPr>
          <w:b/>
        </w:rPr>
      </w:pPr>
      <w:r w:rsidRPr="00B01ED2">
        <w:t>до начала работ указать Подрядчику места подключения к источникам энергоснабжения, сетям водоснабжения и обеспечить пользование ими во время производства работ;</w:t>
      </w:r>
    </w:p>
    <w:p w14:paraId="088E9EEC" w14:textId="55BB16EE" w:rsidR="00D00DB8" w:rsidRPr="00B01ED2" w:rsidRDefault="003E14C3" w:rsidP="00D00DB8">
      <w:pPr>
        <w:pStyle w:val="ab"/>
        <w:widowControl w:val="0"/>
        <w:numPr>
          <w:ilvl w:val="1"/>
          <w:numId w:val="10"/>
        </w:numPr>
        <w:tabs>
          <w:tab w:val="left" w:pos="0"/>
          <w:tab w:val="left" w:pos="540"/>
          <w:tab w:val="left" w:pos="1080"/>
        </w:tabs>
        <w:jc w:val="both"/>
        <w:rPr>
          <w:b/>
        </w:rPr>
      </w:pPr>
      <w:r w:rsidRPr="00B01ED2">
        <w:t>обеспечивать финансирование строительства, принимать и оплачивать выполненные строительные работы в сроки и порядке, установленные договором</w:t>
      </w:r>
      <w:r w:rsidR="00D00DB8" w:rsidRPr="00B01ED2">
        <w:t>;</w:t>
      </w:r>
    </w:p>
    <w:p w14:paraId="03A432D6" w14:textId="1A20FB17" w:rsidR="00592A5A" w:rsidRPr="00B01ED2" w:rsidRDefault="00592A5A" w:rsidP="00D00DB8">
      <w:pPr>
        <w:pStyle w:val="ab"/>
        <w:widowControl w:val="0"/>
        <w:numPr>
          <w:ilvl w:val="1"/>
          <w:numId w:val="10"/>
        </w:numPr>
        <w:tabs>
          <w:tab w:val="left" w:pos="0"/>
          <w:tab w:val="left" w:pos="540"/>
          <w:tab w:val="left" w:pos="1080"/>
        </w:tabs>
        <w:jc w:val="both"/>
        <w:rPr>
          <w:bCs/>
        </w:rPr>
      </w:pPr>
      <w:r w:rsidRPr="00B01ED2">
        <w:rPr>
          <w:bCs/>
        </w:rPr>
        <w:t xml:space="preserve">предоставлять материальные ресурсы в соответствии с условиями договора и графиком поставки материальных ресурсов заказчиком, если договором предусмотрено, что обеспечение </w:t>
      </w:r>
      <w:r w:rsidR="00CA636D" w:rsidRPr="00B01ED2">
        <w:rPr>
          <w:bCs/>
        </w:rPr>
        <w:t>какими-либо</w:t>
      </w:r>
      <w:r w:rsidRPr="00B01ED2">
        <w:rPr>
          <w:bCs/>
        </w:rPr>
        <w:t xml:space="preserve"> материальными ресурсами осуществляет заказчик.</w:t>
      </w:r>
    </w:p>
    <w:p w14:paraId="627384B2" w14:textId="77777777" w:rsidR="00D00DB8" w:rsidRPr="00B01ED2" w:rsidRDefault="00D00DB8" w:rsidP="00D00DB8">
      <w:pPr>
        <w:pStyle w:val="ab"/>
        <w:widowControl w:val="0"/>
        <w:numPr>
          <w:ilvl w:val="1"/>
          <w:numId w:val="10"/>
        </w:numPr>
        <w:tabs>
          <w:tab w:val="left" w:pos="0"/>
          <w:tab w:val="left" w:pos="540"/>
          <w:tab w:val="left" w:pos="1080"/>
        </w:tabs>
        <w:jc w:val="both"/>
        <w:rPr>
          <w:b/>
        </w:rPr>
      </w:pPr>
      <w:r w:rsidRPr="00B01ED2">
        <w:t>обеспечить работникам Подрядчика доступ на объект в согласованном сторонами порядке;</w:t>
      </w:r>
    </w:p>
    <w:p w14:paraId="04B68D04" w14:textId="77777777" w:rsidR="00D00DB8" w:rsidRPr="00B01ED2" w:rsidRDefault="00D00DB8" w:rsidP="00D00DB8">
      <w:pPr>
        <w:pStyle w:val="ab"/>
        <w:widowControl w:val="0"/>
        <w:numPr>
          <w:ilvl w:val="1"/>
          <w:numId w:val="10"/>
        </w:numPr>
        <w:tabs>
          <w:tab w:val="left" w:pos="0"/>
          <w:tab w:val="left" w:pos="540"/>
          <w:tab w:val="left" w:pos="1080"/>
        </w:tabs>
        <w:jc w:val="both"/>
        <w:rPr>
          <w:b/>
        </w:rPr>
      </w:pPr>
      <w:r w:rsidRPr="00B01ED2">
        <w:t>провести вводной инструктаж работников Подрядчика по технике безопасности на объекте;</w:t>
      </w:r>
    </w:p>
    <w:p w14:paraId="6A4C7897" w14:textId="77777777" w:rsidR="00D00DB8" w:rsidRPr="00B01ED2" w:rsidRDefault="00D00DB8" w:rsidP="00D00DB8">
      <w:pPr>
        <w:pStyle w:val="ab"/>
        <w:widowControl w:val="0"/>
        <w:numPr>
          <w:ilvl w:val="1"/>
          <w:numId w:val="10"/>
        </w:numPr>
        <w:tabs>
          <w:tab w:val="left" w:pos="0"/>
          <w:tab w:val="left" w:pos="540"/>
          <w:tab w:val="left" w:pos="1080"/>
        </w:tabs>
        <w:jc w:val="both"/>
        <w:rPr>
          <w:b/>
        </w:rPr>
      </w:pPr>
      <w:r w:rsidRPr="00B01ED2">
        <w:t>согласовать с Подрядчиком места размещения бытовых помещений подрядчика или, по согласованию сторон, предоставить подрядчику бытовые помещения на время проведения работ;</w:t>
      </w:r>
    </w:p>
    <w:p w14:paraId="12BB2428" w14:textId="77777777" w:rsidR="00D00DB8" w:rsidRPr="00B01ED2" w:rsidRDefault="00D00DB8" w:rsidP="00D00DB8">
      <w:pPr>
        <w:pStyle w:val="ab"/>
        <w:widowControl w:val="0"/>
        <w:numPr>
          <w:ilvl w:val="1"/>
          <w:numId w:val="10"/>
        </w:numPr>
        <w:tabs>
          <w:tab w:val="left" w:pos="0"/>
          <w:tab w:val="left" w:pos="540"/>
          <w:tab w:val="left" w:pos="1080"/>
        </w:tabs>
        <w:jc w:val="both"/>
        <w:rPr>
          <w:b/>
        </w:rPr>
      </w:pPr>
      <w:r w:rsidRPr="00B01ED2">
        <w:t xml:space="preserve">содействовать </w:t>
      </w:r>
      <w:r w:rsidRPr="00B01ED2">
        <w:rPr>
          <w:lang w:val="be-BY"/>
        </w:rPr>
        <w:t xml:space="preserve">Подрядчику в выполнении работ, принимать меры по устранению препятствий в исполнении </w:t>
      </w:r>
      <w:r w:rsidRPr="00B01ED2">
        <w:t>договора;</w:t>
      </w:r>
    </w:p>
    <w:p w14:paraId="3066CA34" w14:textId="519571A9" w:rsidR="00D00DB8" w:rsidRPr="00B01ED2" w:rsidRDefault="00D00DB8" w:rsidP="00D00DB8">
      <w:pPr>
        <w:pStyle w:val="ab"/>
        <w:widowControl w:val="0"/>
        <w:numPr>
          <w:ilvl w:val="1"/>
          <w:numId w:val="10"/>
        </w:numPr>
        <w:tabs>
          <w:tab w:val="left" w:pos="0"/>
          <w:tab w:val="left" w:pos="540"/>
          <w:tab w:val="left" w:pos="1080"/>
        </w:tabs>
        <w:jc w:val="both"/>
        <w:rPr>
          <w:b/>
        </w:rPr>
      </w:pPr>
      <w:r w:rsidRPr="00B01ED2">
        <w:t xml:space="preserve">незамедлительно письменно уведомлять Подрядчика о </w:t>
      </w:r>
      <w:r w:rsidRPr="00B01ED2">
        <w:rPr>
          <w:spacing w:val="-1"/>
          <w:lang w:val="be-BY"/>
        </w:rPr>
        <w:t xml:space="preserve">строительнно-монтажных работах </w:t>
      </w:r>
      <w:r w:rsidRPr="00B01ED2">
        <w:t xml:space="preserve">ненадлежащего качества и </w:t>
      </w:r>
      <w:r w:rsidR="003E14C3" w:rsidRPr="00B01ED2">
        <w:t xml:space="preserve">требовать от Подрядчика устранения результатов строительных </w:t>
      </w:r>
      <w:r w:rsidR="003E14C3" w:rsidRPr="00B01ED2">
        <w:lastRenderedPageBreak/>
        <w:t>работ ненадлежащего качества и отступлений от условий Договора</w:t>
      </w:r>
      <w:r w:rsidRPr="00B01ED2">
        <w:t>;</w:t>
      </w:r>
    </w:p>
    <w:p w14:paraId="232BE118" w14:textId="0C986322" w:rsidR="00592A5A" w:rsidRPr="00B01ED2" w:rsidRDefault="00592A5A" w:rsidP="00D00DB8">
      <w:pPr>
        <w:pStyle w:val="ab"/>
        <w:widowControl w:val="0"/>
        <w:numPr>
          <w:ilvl w:val="1"/>
          <w:numId w:val="10"/>
        </w:numPr>
        <w:tabs>
          <w:tab w:val="left" w:pos="0"/>
          <w:tab w:val="left" w:pos="540"/>
          <w:tab w:val="left" w:pos="1080"/>
        </w:tabs>
        <w:jc w:val="both"/>
        <w:rPr>
          <w:bCs/>
        </w:rPr>
      </w:pPr>
      <w:r w:rsidRPr="00B01ED2">
        <w:rPr>
          <w:bCs/>
        </w:rPr>
        <w:t xml:space="preserve">осуществлять технический надзор за выполняемыми работами в соответствии с разделом </w:t>
      </w:r>
      <w:r w:rsidR="008C1AA1" w:rsidRPr="00B01ED2">
        <w:rPr>
          <w:bCs/>
        </w:rPr>
        <w:t>7</w:t>
      </w:r>
      <w:r w:rsidRPr="00B01ED2">
        <w:rPr>
          <w:bCs/>
        </w:rPr>
        <w:t xml:space="preserve"> Договора</w:t>
      </w:r>
      <w:r w:rsidR="003E14C3" w:rsidRPr="00B01ED2">
        <w:rPr>
          <w:bCs/>
        </w:rPr>
        <w:t>;</w:t>
      </w:r>
    </w:p>
    <w:p w14:paraId="5A59A3A8" w14:textId="4F6CE3E5" w:rsidR="003E14C3" w:rsidRPr="00B01ED2" w:rsidRDefault="003E14C3" w:rsidP="00D00DB8">
      <w:pPr>
        <w:pStyle w:val="ab"/>
        <w:widowControl w:val="0"/>
        <w:numPr>
          <w:ilvl w:val="1"/>
          <w:numId w:val="10"/>
        </w:numPr>
        <w:tabs>
          <w:tab w:val="left" w:pos="0"/>
          <w:tab w:val="left" w:pos="540"/>
          <w:tab w:val="left" w:pos="1080"/>
        </w:tabs>
        <w:jc w:val="both"/>
        <w:rPr>
          <w:bCs/>
        </w:rPr>
      </w:pPr>
      <w:r w:rsidRPr="00B01ED2">
        <w:rPr>
          <w:bCs/>
        </w:rPr>
        <w:t>изменять условия договора при наличии дополнительных работ до начала их выполнения;</w:t>
      </w:r>
    </w:p>
    <w:p w14:paraId="1C9418CC" w14:textId="55B89CDF" w:rsidR="003E14C3" w:rsidRPr="00B01ED2" w:rsidRDefault="003E14C3" w:rsidP="00D00DB8">
      <w:pPr>
        <w:pStyle w:val="ab"/>
        <w:widowControl w:val="0"/>
        <w:numPr>
          <w:ilvl w:val="1"/>
          <w:numId w:val="10"/>
        </w:numPr>
        <w:tabs>
          <w:tab w:val="left" w:pos="0"/>
          <w:tab w:val="left" w:pos="540"/>
          <w:tab w:val="left" w:pos="1080"/>
        </w:tabs>
        <w:jc w:val="both"/>
        <w:rPr>
          <w:bCs/>
        </w:rPr>
      </w:pPr>
      <w:r w:rsidRPr="00B01ED2">
        <w:rPr>
          <w:bCs/>
        </w:rPr>
        <w:t>выплачивать неустойку и возмещать убытки подрядчику в случае неисполнения или ненадлежащего исполнения своих обязательств по договору, если он не докажет, что нарушение условий договора произошло не по его вине;</w:t>
      </w:r>
    </w:p>
    <w:p w14:paraId="2666FEDD" w14:textId="6449C0F5" w:rsidR="003E14C3" w:rsidRPr="00B01ED2" w:rsidRDefault="003E14C3" w:rsidP="00D00DB8">
      <w:pPr>
        <w:pStyle w:val="ab"/>
        <w:widowControl w:val="0"/>
        <w:numPr>
          <w:ilvl w:val="1"/>
          <w:numId w:val="10"/>
        </w:numPr>
        <w:tabs>
          <w:tab w:val="left" w:pos="0"/>
          <w:tab w:val="left" w:pos="540"/>
          <w:tab w:val="left" w:pos="1080"/>
        </w:tabs>
        <w:jc w:val="both"/>
        <w:rPr>
          <w:bCs/>
        </w:rPr>
      </w:pPr>
      <w:r w:rsidRPr="00B01ED2">
        <w:rPr>
          <w:bCs/>
        </w:rPr>
        <w:t>выполнять иные функции, предусмотренные законодательством в области архитектурной, градостроительной и строительной деятельности.</w:t>
      </w:r>
    </w:p>
    <w:p w14:paraId="72680527" w14:textId="77777777" w:rsidR="00D00DB8" w:rsidRPr="00B01ED2" w:rsidRDefault="00D00DB8" w:rsidP="00D00DB8">
      <w:pPr>
        <w:pStyle w:val="ab"/>
        <w:widowControl w:val="0"/>
        <w:numPr>
          <w:ilvl w:val="0"/>
          <w:numId w:val="10"/>
        </w:numPr>
        <w:tabs>
          <w:tab w:val="left" w:pos="0"/>
          <w:tab w:val="left" w:pos="540"/>
          <w:tab w:val="left" w:pos="1080"/>
        </w:tabs>
        <w:jc w:val="both"/>
        <w:rPr>
          <w:b/>
        </w:rPr>
      </w:pPr>
      <w:r w:rsidRPr="00B01ED2">
        <w:rPr>
          <w:b/>
        </w:rPr>
        <w:t>Заказчик имеет право:</w:t>
      </w:r>
    </w:p>
    <w:p w14:paraId="1B9AA853" w14:textId="24F2A0C1" w:rsidR="00D00DB8" w:rsidRPr="00B01ED2" w:rsidRDefault="00D00DB8" w:rsidP="00D00DB8">
      <w:pPr>
        <w:pStyle w:val="ab"/>
        <w:widowControl w:val="0"/>
        <w:numPr>
          <w:ilvl w:val="0"/>
          <w:numId w:val="12"/>
        </w:numPr>
        <w:tabs>
          <w:tab w:val="left" w:pos="0"/>
          <w:tab w:val="left" w:pos="540"/>
          <w:tab w:val="left" w:pos="1080"/>
        </w:tabs>
        <w:jc w:val="both"/>
        <w:rPr>
          <w:b/>
        </w:rPr>
      </w:pPr>
      <w:r w:rsidRPr="00B01ED2">
        <w:t>посещать объект в течение всего периода выполнения работ;</w:t>
      </w:r>
    </w:p>
    <w:p w14:paraId="0B0DCF67" w14:textId="2D95ECAB" w:rsidR="004439EA" w:rsidRPr="00B01ED2" w:rsidRDefault="004439EA" w:rsidP="00D00DB8">
      <w:pPr>
        <w:pStyle w:val="ab"/>
        <w:widowControl w:val="0"/>
        <w:numPr>
          <w:ilvl w:val="0"/>
          <w:numId w:val="12"/>
        </w:numPr>
        <w:tabs>
          <w:tab w:val="left" w:pos="0"/>
          <w:tab w:val="left" w:pos="540"/>
          <w:tab w:val="left" w:pos="1080"/>
        </w:tabs>
        <w:jc w:val="both"/>
        <w:rPr>
          <w:bCs/>
        </w:rPr>
      </w:pPr>
      <w:r w:rsidRPr="00B01ED2">
        <w:rPr>
          <w:bCs/>
        </w:rPr>
        <w:t>вносить в установленном порядке изменения, дополнения в дефектный акт и локальную смету;</w:t>
      </w:r>
    </w:p>
    <w:p w14:paraId="17383512" w14:textId="0C9DED19" w:rsidR="00D00DB8" w:rsidRPr="00B01ED2" w:rsidRDefault="00D00DB8" w:rsidP="00D00DB8">
      <w:pPr>
        <w:pStyle w:val="ab"/>
        <w:widowControl w:val="0"/>
        <w:numPr>
          <w:ilvl w:val="0"/>
          <w:numId w:val="12"/>
        </w:numPr>
        <w:tabs>
          <w:tab w:val="left" w:pos="0"/>
          <w:tab w:val="left" w:pos="540"/>
          <w:tab w:val="left" w:pos="1080"/>
        </w:tabs>
        <w:jc w:val="both"/>
        <w:rPr>
          <w:b/>
        </w:rPr>
      </w:pPr>
      <w:r w:rsidRPr="00B01ED2">
        <w:t>инициировать внесение изменений в договор, требовать его расторжения, а также отказаться от исполнения договора и требовать взыскания убытков в случаях, предусмотренных законодательством</w:t>
      </w:r>
      <w:r w:rsidR="00E00B74" w:rsidRPr="00B01ED2">
        <w:t xml:space="preserve"> и Договором</w:t>
      </w:r>
      <w:r w:rsidRPr="00B01ED2">
        <w:t>.</w:t>
      </w:r>
    </w:p>
    <w:p w14:paraId="6258C0DD" w14:textId="77777777" w:rsidR="00D00DB8" w:rsidRPr="00B01ED2" w:rsidRDefault="00D00DB8" w:rsidP="00D00DB8">
      <w:pPr>
        <w:pStyle w:val="ab"/>
        <w:widowControl w:val="0"/>
        <w:numPr>
          <w:ilvl w:val="0"/>
          <w:numId w:val="12"/>
        </w:numPr>
        <w:tabs>
          <w:tab w:val="left" w:pos="0"/>
          <w:tab w:val="left" w:pos="540"/>
          <w:tab w:val="left" w:pos="1080"/>
        </w:tabs>
        <w:jc w:val="both"/>
        <w:rPr>
          <w:b/>
        </w:rPr>
      </w:pPr>
      <w:r w:rsidRPr="00B01ED2">
        <w:t>требовать от Подрядчика информацию о ходе выполнения строительных работ, о намечаемых датах окончания выполнения работ;</w:t>
      </w:r>
    </w:p>
    <w:p w14:paraId="19FED8F2" w14:textId="42E6236F" w:rsidR="005F6803" w:rsidRPr="00B01ED2" w:rsidRDefault="005F6803" w:rsidP="005F6803">
      <w:pPr>
        <w:pStyle w:val="ab"/>
        <w:numPr>
          <w:ilvl w:val="0"/>
          <w:numId w:val="12"/>
        </w:numPr>
        <w:jc w:val="both"/>
      </w:pPr>
      <w:r w:rsidRPr="00B01ED2">
        <w:t xml:space="preserve">осуществлять контроль и надзор за ходом и качеством выполняемых </w:t>
      </w:r>
      <w:r w:rsidR="00E557C9">
        <w:t>подрядных</w:t>
      </w:r>
      <w:r w:rsidRPr="00B01ED2">
        <w:t xml:space="preserve"> работ, соблюдением сроков их выполнения, целевым использованием выделенных средств, качеством предоставленных Подрядчиком материалов, правильностью использования Подрядчиком материалов Заказчика (при наличии таковых), не вмешиваясь при этом в хозяйственную деятельность Подрядчика. При этом Заказчик имеет право, при обнаружении </w:t>
      </w:r>
      <w:r w:rsidR="00E557C9">
        <w:t>подрядных</w:t>
      </w:r>
      <w:r w:rsidRPr="00B01ED2">
        <w:t xml:space="preserve"> работ ненадлежащего качества, приостанавливать строительно-монтажные работы до устранения выявленных недостатков путем направления Подрядчику </w:t>
      </w:r>
      <w:r w:rsidR="00B10068" w:rsidRPr="00B01ED2">
        <w:t>письменного предписания,</w:t>
      </w:r>
      <w:r w:rsidRPr="00B01ED2">
        <w:t xml:space="preserve"> содержащего описание выявленных нарушений, причин и сроков приостановки строительно-монтажные работ.</w:t>
      </w:r>
    </w:p>
    <w:p w14:paraId="01EBC983" w14:textId="5683E6DF" w:rsidR="00D00DB8" w:rsidRPr="00B01ED2" w:rsidRDefault="00E00B74" w:rsidP="00D00DB8">
      <w:pPr>
        <w:pStyle w:val="ab"/>
        <w:widowControl w:val="0"/>
        <w:numPr>
          <w:ilvl w:val="0"/>
          <w:numId w:val="12"/>
        </w:numPr>
        <w:tabs>
          <w:tab w:val="left" w:pos="0"/>
          <w:tab w:val="left" w:pos="540"/>
          <w:tab w:val="left" w:pos="1080"/>
        </w:tabs>
        <w:jc w:val="both"/>
        <w:rPr>
          <w:b/>
        </w:rPr>
      </w:pPr>
      <w:r w:rsidRPr="00B01ED2">
        <w:t>требовать устранения за счет подрядчика результата строительных работ ненадлежащего качества, в том числе выявленного в течение гарантийного срока, либо устранить его своими силами с возмещением с подрядчика расходов по устранению результата таких работ</w:t>
      </w:r>
      <w:r w:rsidR="00D00DB8" w:rsidRPr="00B01ED2">
        <w:t>;</w:t>
      </w:r>
    </w:p>
    <w:p w14:paraId="4E87B4A2" w14:textId="27D4ACB7" w:rsidR="00D00DB8" w:rsidRPr="00B01ED2" w:rsidRDefault="00D00DB8" w:rsidP="00D00DB8">
      <w:pPr>
        <w:pStyle w:val="ab"/>
        <w:widowControl w:val="0"/>
        <w:numPr>
          <w:ilvl w:val="0"/>
          <w:numId w:val="12"/>
        </w:numPr>
        <w:tabs>
          <w:tab w:val="left" w:pos="0"/>
          <w:tab w:val="left" w:pos="540"/>
          <w:tab w:val="left" w:pos="1080"/>
        </w:tabs>
        <w:jc w:val="both"/>
        <w:rPr>
          <w:b/>
        </w:rPr>
      </w:pPr>
      <w:r w:rsidRPr="00B01ED2">
        <w:t>отказаться от принятия результата строительных рабо</w:t>
      </w:r>
      <w:r w:rsidR="004439EA" w:rsidRPr="00B01ED2">
        <w:t>т</w:t>
      </w:r>
      <w:r w:rsidRPr="00B01ED2">
        <w:t xml:space="preserve"> в случае выявления </w:t>
      </w:r>
      <w:r w:rsidRPr="00B01ED2">
        <w:rPr>
          <w:spacing w:val="-1"/>
          <w:lang w:val="be-BY"/>
        </w:rPr>
        <w:t>строительнно-монтажных работ</w:t>
      </w:r>
      <w:r w:rsidRPr="00B01ED2">
        <w:t xml:space="preserve"> ненадлежащего качества, которые не могут быть устранены Подрядчиком или Заказчиком, что должно быть подтверждено соответствующим заключением независимой экспертизы. В случае, если будет доказана вина Подрядчика, Заказчик имеет право потребовать от Подрядчика полного возмещения убытков при расторжении договора;</w:t>
      </w:r>
    </w:p>
    <w:p w14:paraId="47299A45" w14:textId="77777777" w:rsidR="00D00DB8" w:rsidRPr="00B01ED2" w:rsidRDefault="00D00DB8" w:rsidP="00D00DB8">
      <w:pPr>
        <w:pStyle w:val="ab"/>
        <w:widowControl w:val="0"/>
        <w:numPr>
          <w:ilvl w:val="0"/>
          <w:numId w:val="12"/>
        </w:numPr>
        <w:tabs>
          <w:tab w:val="left" w:pos="0"/>
          <w:tab w:val="left" w:pos="540"/>
          <w:tab w:val="left" w:pos="1080"/>
        </w:tabs>
        <w:jc w:val="both"/>
        <w:rPr>
          <w:b/>
        </w:rPr>
      </w:pPr>
      <w:r w:rsidRPr="00B01ED2">
        <w:t xml:space="preserve">требовать взыскания штрафных санкций и понесенных им убытков, </w:t>
      </w:r>
      <w:r w:rsidRPr="00B01ED2">
        <w:rPr>
          <w:lang w:val="be-BY"/>
        </w:rPr>
        <w:t>обусловленных нарушением договора, если условиями договора или законодательством не предусмотрено иное;</w:t>
      </w:r>
    </w:p>
    <w:p w14:paraId="221026BB" w14:textId="77777777" w:rsidR="00D00DB8" w:rsidRPr="00B01ED2" w:rsidRDefault="00D00DB8" w:rsidP="00D00DB8">
      <w:pPr>
        <w:pStyle w:val="ab"/>
        <w:widowControl w:val="0"/>
        <w:numPr>
          <w:ilvl w:val="0"/>
          <w:numId w:val="12"/>
        </w:numPr>
        <w:tabs>
          <w:tab w:val="left" w:pos="0"/>
          <w:tab w:val="left" w:pos="540"/>
          <w:tab w:val="left" w:pos="1080"/>
        </w:tabs>
        <w:jc w:val="both"/>
        <w:rPr>
          <w:b/>
        </w:rPr>
      </w:pPr>
      <w:r w:rsidRPr="00B01ED2">
        <w:t>передавать свои права по договору третьим лицам, письменно известив об этом Подрядчика.</w:t>
      </w:r>
    </w:p>
    <w:p w14:paraId="60AA895B" w14:textId="77777777" w:rsidR="00D00DB8" w:rsidRPr="00B01ED2" w:rsidRDefault="00D00DB8" w:rsidP="00D00DB8">
      <w:pPr>
        <w:pStyle w:val="ab"/>
        <w:widowControl w:val="0"/>
        <w:numPr>
          <w:ilvl w:val="0"/>
          <w:numId w:val="10"/>
        </w:numPr>
        <w:tabs>
          <w:tab w:val="left" w:pos="0"/>
          <w:tab w:val="left" w:pos="540"/>
          <w:tab w:val="left" w:pos="1080"/>
        </w:tabs>
        <w:jc w:val="both"/>
      </w:pPr>
      <w:r w:rsidRPr="00B01ED2">
        <w:rPr>
          <w:b/>
        </w:rPr>
        <w:t>Подрядчик обязуется:</w:t>
      </w:r>
    </w:p>
    <w:p w14:paraId="09645575" w14:textId="77777777" w:rsidR="00D00DB8" w:rsidRPr="00B01ED2" w:rsidRDefault="00D00DB8" w:rsidP="00D00DB8">
      <w:pPr>
        <w:pStyle w:val="ab"/>
        <w:widowControl w:val="0"/>
        <w:numPr>
          <w:ilvl w:val="0"/>
          <w:numId w:val="13"/>
        </w:numPr>
        <w:tabs>
          <w:tab w:val="left" w:pos="0"/>
          <w:tab w:val="left" w:pos="540"/>
          <w:tab w:val="left" w:pos="1080"/>
        </w:tabs>
        <w:jc w:val="both"/>
      </w:pPr>
      <w:r w:rsidRPr="00B01ED2">
        <w:t>исполнять условия договора;</w:t>
      </w:r>
    </w:p>
    <w:p w14:paraId="692F2478" w14:textId="77777777" w:rsidR="00D00DB8" w:rsidRPr="00B01ED2" w:rsidRDefault="00D00DB8" w:rsidP="00D00DB8">
      <w:pPr>
        <w:pStyle w:val="ab"/>
        <w:widowControl w:val="0"/>
        <w:numPr>
          <w:ilvl w:val="0"/>
          <w:numId w:val="13"/>
        </w:numPr>
        <w:tabs>
          <w:tab w:val="left" w:pos="0"/>
          <w:tab w:val="left" w:pos="540"/>
          <w:tab w:val="left" w:pos="1080"/>
        </w:tabs>
        <w:jc w:val="both"/>
      </w:pPr>
      <w:r w:rsidRPr="00B01ED2">
        <w:t>в трехдневный срок назначить приказом лицо, ответственное за производство работ на объекте и письменно уведомить об этом Заказчика;</w:t>
      </w:r>
    </w:p>
    <w:p w14:paraId="50970DEC" w14:textId="6AE30DC0" w:rsidR="00D00DB8" w:rsidRPr="00B01ED2" w:rsidRDefault="002B0F25" w:rsidP="00D00DB8">
      <w:pPr>
        <w:pStyle w:val="ab"/>
        <w:widowControl w:val="0"/>
        <w:numPr>
          <w:ilvl w:val="0"/>
          <w:numId w:val="13"/>
        </w:numPr>
        <w:tabs>
          <w:tab w:val="left" w:pos="0"/>
          <w:tab w:val="left" w:pos="540"/>
          <w:tab w:val="left" w:pos="1080"/>
        </w:tabs>
        <w:jc w:val="both"/>
      </w:pPr>
      <w:r w:rsidRPr="00B01ED2">
        <w:t>выполнять строительные работы в определенные договором сроки в соответствии с требованиями нормативных правовых актов, в том числе обязательных для соблюдения технических нормативных правовых актов, а также дефектным актом и сметой</w:t>
      </w:r>
      <w:r w:rsidR="00D00DB8" w:rsidRPr="00B01ED2">
        <w:t>;</w:t>
      </w:r>
    </w:p>
    <w:p w14:paraId="6B6ED47D" w14:textId="66D709F8" w:rsidR="002B0F25" w:rsidRPr="00B01ED2" w:rsidRDefault="002B0F25" w:rsidP="00D00DB8">
      <w:pPr>
        <w:pStyle w:val="ab"/>
        <w:widowControl w:val="0"/>
        <w:numPr>
          <w:ilvl w:val="0"/>
          <w:numId w:val="13"/>
        </w:numPr>
        <w:tabs>
          <w:tab w:val="left" w:pos="0"/>
          <w:tab w:val="left" w:pos="540"/>
          <w:tab w:val="left" w:pos="1080"/>
        </w:tabs>
        <w:jc w:val="both"/>
      </w:pPr>
      <w:r w:rsidRPr="00B01ED2">
        <w:t>закупать материальные ресурсы необходимые для производства работ, за исключение тех, поставка которых возложена Договором на Заказчика;</w:t>
      </w:r>
    </w:p>
    <w:p w14:paraId="4DFDFA04" w14:textId="239377FC" w:rsidR="00D00DB8" w:rsidRPr="00B01ED2" w:rsidRDefault="00D00DB8" w:rsidP="00D00DB8">
      <w:pPr>
        <w:pStyle w:val="ab"/>
        <w:widowControl w:val="0"/>
        <w:numPr>
          <w:ilvl w:val="0"/>
          <w:numId w:val="13"/>
        </w:numPr>
        <w:tabs>
          <w:tab w:val="left" w:pos="0"/>
          <w:tab w:val="left" w:pos="540"/>
          <w:tab w:val="left" w:pos="1080"/>
        </w:tabs>
        <w:jc w:val="both"/>
      </w:pPr>
      <w:r w:rsidRPr="00B01ED2">
        <w:t>проводить по требованию Заказчика презентации материалов, изделий, конструкций и работ, если Заказчик или его представитель не участвует в их закупке;</w:t>
      </w:r>
    </w:p>
    <w:p w14:paraId="24C976A3" w14:textId="1865DE2A" w:rsidR="002B0F25" w:rsidRPr="00B01ED2" w:rsidRDefault="002B0F25" w:rsidP="00D00DB8">
      <w:pPr>
        <w:pStyle w:val="ab"/>
        <w:widowControl w:val="0"/>
        <w:numPr>
          <w:ilvl w:val="0"/>
          <w:numId w:val="13"/>
        </w:numPr>
        <w:tabs>
          <w:tab w:val="left" w:pos="0"/>
          <w:tab w:val="left" w:pos="540"/>
          <w:tab w:val="left" w:pos="1080"/>
        </w:tabs>
        <w:jc w:val="both"/>
      </w:pPr>
      <w:r w:rsidRPr="00B01ED2">
        <w:t>своевременно предупреждать заказчика о несоответствии материальных ресурсов, обеспечение которыми осуществляет заказчик, обязательным для соблюдения требованиям технических нормативных правовых актов и требовать их замены;</w:t>
      </w:r>
    </w:p>
    <w:p w14:paraId="1708A6C2" w14:textId="74A5F209" w:rsidR="002B0F25" w:rsidRPr="00B01ED2" w:rsidRDefault="002B0F25" w:rsidP="00D00DB8">
      <w:pPr>
        <w:pStyle w:val="ab"/>
        <w:widowControl w:val="0"/>
        <w:numPr>
          <w:ilvl w:val="0"/>
          <w:numId w:val="13"/>
        </w:numPr>
        <w:tabs>
          <w:tab w:val="left" w:pos="0"/>
          <w:tab w:val="left" w:pos="540"/>
          <w:tab w:val="left" w:pos="1080"/>
        </w:tabs>
        <w:jc w:val="both"/>
      </w:pPr>
      <w:r w:rsidRPr="00B01ED2">
        <w:t>представлять отчет о целевом использовании полученного целевого аванса;</w:t>
      </w:r>
    </w:p>
    <w:p w14:paraId="7140EBB1" w14:textId="07734B70" w:rsidR="00400D59" w:rsidRPr="00B01ED2" w:rsidRDefault="00400D59" w:rsidP="00D00DB8">
      <w:pPr>
        <w:pStyle w:val="ab"/>
        <w:widowControl w:val="0"/>
        <w:numPr>
          <w:ilvl w:val="0"/>
          <w:numId w:val="13"/>
        </w:numPr>
        <w:tabs>
          <w:tab w:val="left" w:pos="0"/>
          <w:tab w:val="left" w:pos="540"/>
          <w:tab w:val="left" w:pos="1080"/>
        </w:tabs>
        <w:jc w:val="both"/>
      </w:pPr>
      <w:r w:rsidRPr="00B01ED2">
        <w:t xml:space="preserve">обеспечивать надлежащее и безопасное складирование материалов, регулярную </w:t>
      </w:r>
      <w:r w:rsidRPr="00B01ED2">
        <w:lastRenderedPageBreak/>
        <w:t>уборку объекта от строительных отходов и мусора;</w:t>
      </w:r>
    </w:p>
    <w:p w14:paraId="6D21CA25" w14:textId="75FDE5B8" w:rsidR="00400D59" w:rsidRPr="00B01ED2" w:rsidRDefault="00400D59" w:rsidP="00D00DB8">
      <w:pPr>
        <w:pStyle w:val="ab"/>
        <w:widowControl w:val="0"/>
        <w:numPr>
          <w:ilvl w:val="0"/>
          <w:numId w:val="13"/>
        </w:numPr>
        <w:tabs>
          <w:tab w:val="left" w:pos="0"/>
          <w:tab w:val="left" w:pos="540"/>
          <w:tab w:val="left" w:pos="1080"/>
        </w:tabs>
        <w:jc w:val="both"/>
      </w:pPr>
      <w:r w:rsidRPr="00B01ED2">
        <w:t>принимать меры по сохранности имущества, переданного заказчиком и иными лицами для выполнения строительных работ;</w:t>
      </w:r>
    </w:p>
    <w:p w14:paraId="2862ACD2" w14:textId="738022A9" w:rsidR="00400D59" w:rsidRPr="00B01ED2" w:rsidRDefault="00400D59" w:rsidP="00D00DB8">
      <w:pPr>
        <w:pStyle w:val="ab"/>
        <w:widowControl w:val="0"/>
        <w:numPr>
          <w:ilvl w:val="0"/>
          <w:numId w:val="13"/>
        </w:numPr>
        <w:tabs>
          <w:tab w:val="left" w:pos="0"/>
          <w:tab w:val="left" w:pos="540"/>
          <w:tab w:val="left" w:pos="1080"/>
        </w:tabs>
        <w:jc w:val="both"/>
      </w:pPr>
      <w:r w:rsidRPr="00B01ED2">
        <w:t>представлять заказчику в письменной форме отчет об использовании материальных ресурсов и возвращать их излишки в случае, если обеспечение материальными ресурсами осуществляет заказчик;</w:t>
      </w:r>
    </w:p>
    <w:p w14:paraId="0CCE4006" w14:textId="69EEC2CC" w:rsidR="00D00DB8" w:rsidRPr="00B01ED2" w:rsidRDefault="00D00DB8" w:rsidP="00D00DB8">
      <w:pPr>
        <w:pStyle w:val="ab"/>
        <w:widowControl w:val="0"/>
        <w:numPr>
          <w:ilvl w:val="0"/>
          <w:numId w:val="13"/>
        </w:numPr>
        <w:tabs>
          <w:tab w:val="left" w:pos="0"/>
          <w:tab w:val="left" w:pos="540"/>
          <w:tab w:val="left" w:pos="1080"/>
        </w:tabs>
        <w:jc w:val="both"/>
      </w:pPr>
      <w:r w:rsidRPr="00B01ED2">
        <w:t xml:space="preserve">своевременно </w:t>
      </w:r>
      <w:r w:rsidR="00FA79B6" w:rsidRPr="00B01ED2">
        <w:t>оформлять</w:t>
      </w:r>
      <w:r w:rsidRPr="00B01ED2">
        <w:t xml:space="preserve"> и передать по окончании работ Заказчику исполнительную документацию</w:t>
      </w:r>
      <w:r w:rsidR="00FA79B6" w:rsidRPr="00B01ED2">
        <w:t>,</w:t>
      </w:r>
      <w:r w:rsidRPr="00B01ED2">
        <w:t xml:space="preserve"> </w:t>
      </w:r>
      <w:r w:rsidR="00FA79B6" w:rsidRPr="00B01ED2">
        <w:t>подтверждающую соответствие выполненных строительных работ обязательным для соблюдения техническим нормативным правовым актам и технологическим картам</w:t>
      </w:r>
      <w:r w:rsidRPr="00B01ED2">
        <w:t>;</w:t>
      </w:r>
    </w:p>
    <w:p w14:paraId="5F7ADC34" w14:textId="412B2841" w:rsidR="00D00DB8" w:rsidRPr="00B01ED2" w:rsidRDefault="00D00DB8" w:rsidP="00D00DB8">
      <w:pPr>
        <w:pStyle w:val="ab"/>
        <w:widowControl w:val="0"/>
        <w:numPr>
          <w:ilvl w:val="0"/>
          <w:numId w:val="13"/>
        </w:numPr>
        <w:tabs>
          <w:tab w:val="left" w:pos="0"/>
          <w:tab w:val="left" w:pos="540"/>
          <w:tab w:val="left" w:pos="1080"/>
        </w:tabs>
        <w:jc w:val="both"/>
      </w:pPr>
      <w:r w:rsidRPr="00B01ED2">
        <w:t xml:space="preserve">предоставить Заказчику </w:t>
      </w:r>
      <w:r w:rsidR="00B10068" w:rsidRPr="00B01ED2">
        <w:t>документы,</w:t>
      </w:r>
      <w:r w:rsidRPr="00B01ED2">
        <w:t xml:space="preserve"> подтверждающие качество поставленных им на объект строительных материалов и оборудования.</w:t>
      </w:r>
    </w:p>
    <w:p w14:paraId="51AC8A10" w14:textId="47A10FF6" w:rsidR="00D00DB8" w:rsidRPr="00B01ED2" w:rsidRDefault="00400D59" w:rsidP="00D00DB8">
      <w:pPr>
        <w:pStyle w:val="ab"/>
        <w:widowControl w:val="0"/>
        <w:numPr>
          <w:ilvl w:val="0"/>
          <w:numId w:val="13"/>
        </w:numPr>
        <w:tabs>
          <w:tab w:val="left" w:pos="0"/>
          <w:tab w:val="left" w:pos="540"/>
          <w:tab w:val="left" w:pos="1080"/>
        </w:tabs>
        <w:jc w:val="both"/>
      </w:pPr>
      <w:r w:rsidRPr="00B01ED2">
        <w:t>своевременно информировать заказчика о ходе исполнения обязательств по договору, об обстоятельствах, которые препятствуют его исполнению, а также о принятии соответствующих мер</w:t>
      </w:r>
      <w:r w:rsidR="00D00DB8" w:rsidRPr="00B01ED2">
        <w:t>;</w:t>
      </w:r>
    </w:p>
    <w:p w14:paraId="633962C6" w14:textId="77777777" w:rsidR="00D00DB8" w:rsidRPr="00B01ED2" w:rsidRDefault="00D00DB8" w:rsidP="00D00DB8">
      <w:pPr>
        <w:pStyle w:val="ab"/>
        <w:widowControl w:val="0"/>
        <w:numPr>
          <w:ilvl w:val="0"/>
          <w:numId w:val="13"/>
        </w:numPr>
        <w:tabs>
          <w:tab w:val="left" w:pos="0"/>
          <w:tab w:val="left" w:pos="540"/>
          <w:tab w:val="left" w:pos="1080"/>
        </w:tabs>
        <w:jc w:val="both"/>
      </w:pPr>
      <w:r w:rsidRPr="00B01ED2">
        <w:t>своевременно предупреждать Заказчика о том, что следование его указаниям о способе выполнения работ угрожает их качеству и пригодности, о наличии других обстоятельств, которые могут вызвать такую угрозу, а также приостанавливать работы до получения его указаний;</w:t>
      </w:r>
    </w:p>
    <w:p w14:paraId="2B8F3367" w14:textId="77777777" w:rsidR="00D00DB8" w:rsidRPr="00B01ED2" w:rsidRDefault="00D00DB8" w:rsidP="00D00DB8">
      <w:pPr>
        <w:pStyle w:val="ab"/>
        <w:widowControl w:val="0"/>
        <w:numPr>
          <w:ilvl w:val="0"/>
          <w:numId w:val="13"/>
        </w:numPr>
        <w:tabs>
          <w:tab w:val="left" w:pos="0"/>
          <w:tab w:val="left" w:pos="540"/>
          <w:tab w:val="left" w:pos="1080"/>
        </w:tabs>
        <w:jc w:val="both"/>
      </w:pPr>
      <w:r w:rsidRPr="00B01ED2">
        <w:t>незамедлительно письменно уведомлять Заказчика о любых внеплановых событиях и происшествиях на объекте строительства и (или) в связи с исполнением Договора, в том числе об авариях, несчастных случаях (независимо от степени тяжести), хищениях и иных противоправных действиях, аресте счетов, приостановке работ по решению надзорных органов Республики Беларусь;</w:t>
      </w:r>
    </w:p>
    <w:p w14:paraId="2FB3B85B" w14:textId="5ADA9FC4" w:rsidR="00D00DB8" w:rsidRPr="00B01ED2" w:rsidRDefault="00143547" w:rsidP="00D00DB8">
      <w:pPr>
        <w:pStyle w:val="ab"/>
        <w:widowControl w:val="0"/>
        <w:numPr>
          <w:ilvl w:val="0"/>
          <w:numId w:val="13"/>
        </w:numPr>
        <w:tabs>
          <w:tab w:val="left" w:pos="0"/>
          <w:tab w:val="left" w:pos="540"/>
          <w:tab w:val="left" w:pos="1080"/>
        </w:tabs>
        <w:jc w:val="both"/>
      </w:pPr>
      <w:r w:rsidRPr="00B01ED2">
        <w:t>своевременно и в согласованный с заказчиком срок устранять за свой счет результат строительных работ ненадлежащего качества</w:t>
      </w:r>
      <w:r w:rsidR="00D00DB8" w:rsidRPr="00B01ED2">
        <w:t>, за которые Подрядчик несет ответственность, в сроки, согласованные Сторонами</w:t>
      </w:r>
      <w:r w:rsidRPr="00B01ED2">
        <w:t>.</w:t>
      </w:r>
      <w:r w:rsidR="00D00DB8" w:rsidRPr="00B01ED2">
        <w:t>;</w:t>
      </w:r>
    </w:p>
    <w:p w14:paraId="1CB44EE8" w14:textId="0EF1B0F0" w:rsidR="00D00DB8" w:rsidRPr="00B01ED2" w:rsidRDefault="008D231C" w:rsidP="00D00DB8">
      <w:pPr>
        <w:pStyle w:val="ab"/>
        <w:widowControl w:val="0"/>
        <w:numPr>
          <w:ilvl w:val="0"/>
          <w:numId w:val="13"/>
        </w:numPr>
        <w:tabs>
          <w:tab w:val="left" w:pos="0"/>
          <w:tab w:val="left" w:pos="540"/>
          <w:tab w:val="left" w:pos="1080"/>
        </w:tabs>
        <w:jc w:val="both"/>
      </w:pPr>
      <w:r w:rsidRPr="00B01ED2">
        <w:t xml:space="preserve">своевременно сообщать заказчику о необходимости выполнения строительных работ, не предусмотренных в дефектном акте и (или) смете (дополнительных работ), об </w:t>
      </w:r>
      <w:r w:rsidR="00B10068" w:rsidRPr="00B01ED2">
        <w:t>увеличении,</w:t>
      </w:r>
      <w:r w:rsidRPr="00B01ED2">
        <w:t xml:space="preserve"> в связи с этим сметной стоимости работ по текущему ремонту</w:t>
      </w:r>
      <w:r w:rsidR="00D00DB8" w:rsidRPr="00B01ED2">
        <w:t>;</w:t>
      </w:r>
    </w:p>
    <w:p w14:paraId="2B32DAF4" w14:textId="001B8803" w:rsidR="00D00DB8" w:rsidRPr="00B01ED2" w:rsidRDefault="00D00DB8" w:rsidP="00D00DB8">
      <w:pPr>
        <w:pStyle w:val="ab"/>
        <w:widowControl w:val="0"/>
        <w:numPr>
          <w:ilvl w:val="0"/>
          <w:numId w:val="13"/>
        </w:numPr>
        <w:tabs>
          <w:tab w:val="left" w:pos="0"/>
          <w:tab w:val="left" w:pos="540"/>
          <w:tab w:val="left" w:pos="1080"/>
        </w:tabs>
        <w:jc w:val="both"/>
      </w:pPr>
      <w:r w:rsidRPr="00B01ED2">
        <w:t xml:space="preserve">передать Заказчику в порядке, предусмотренном законодательством и договором, результат </w:t>
      </w:r>
      <w:r w:rsidR="00E557C9">
        <w:t>подрядных</w:t>
      </w:r>
      <w:r w:rsidRPr="00B01ED2">
        <w:t xml:space="preserve"> работ;</w:t>
      </w:r>
    </w:p>
    <w:p w14:paraId="59068D6C" w14:textId="7DE52F39" w:rsidR="00D00DB8" w:rsidRPr="00B01ED2" w:rsidRDefault="00D00DB8" w:rsidP="003F6A7F">
      <w:pPr>
        <w:pStyle w:val="ab"/>
        <w:numPr>
          <w:ilvl w:val="0"/>
          <w:numId w:val="13"/>
        </w:numPr>
        <w:jc w:val="both"/>
      </w:pPr>
      <w:r w:rsidRPr="00B01ED2">
        <w:t xml:space="preserve">возместить фактические затраты за потребленную электроэнергию, воду и иные предоставляемые Заказчиком </w:t>
      </w:r>
      <w:r w:rsidR="00B10068" w:rsidRPr="00B01ED2">
        <w:t>ресурсы согласно</w:t>
      </w:r>
      <w:r w:rsidR="00CA636D" w:rsidRPr="00B01ED2">
        <w:t xml:space="preserve"> форме</w:t>
      </w:r>
      <w:r w:rsidR="00B50E77" w:rsidRPr="00B01ED2">
        <w:t xml:space="preserve"> С4, утвержденной постановлением Министерства архитектуры и строительства Республики Беларусь от 25.01.2013 № 3</w:t>
      </w:r>
      <w:r w:rsidRPr="00B01ED2">
        <w:t>.</w:t>
      </w:r>
    </w:p>
    <w:p w14:paraId="6B6C3D5A" w14:textId="30105084" w:rsidR="00D00DB8" w:rsidRPr="00B01ED2" w:rsidRDefault="00D00DB8" w:rsidP="00D00DB8">
      <w:pPr>
        <w:pStyle w:val="ab"/>
        <w:widowControl w:val="0"/>
        <w:numPr>
          <w:ilvl w:val="0"/>
          <w:numId w:val="13"/>
        </w:numPr>
        <w:tabs>
          <w:tab w:val="left" w:pos="0"/>
          <w:tab w:val="left" w:pos="540"/>
          <w:tab w:val="left" w:pos="1080"/>
        </w:tabs>
        <w:jc w:val="both"/>
      </w:pPr>
      <w:r w:rsidRPr="00B01ED2">
        <w:t>осуществлять поддержание установленного порядка правил пожарной и производственной безопасности, трудовой дисциплины;</w:t>
      </w:r>
    </w:p>
    <w:p w14:paraId="6FAEEECB" w14:textId="58BA804F" w:rsidR="00896652" w:rsidRPr="00B01ED2" w:rsidRDefault="00896652" w:rsidP="00D00DB8">
      <w:pPr>
        <w:pStyle w:val="ab"/>
        <w:widowControl w:val="0"/>
        <w:numPr>
          <w:ilvl w:val="0"/>
          <w:numId w:val="13"/>
        </w:numPr>
        <w:tabs>
          <w:tab w:val="left" w:pos="0"/>
          <w:tab w:val="left" w:pos="540"/>
          <w:tab w:val="left" w:pos="1080"/>
        </w:tabs>
        <w:jc w:val="both"/>
      </w:pPr>
      <w:r w:rsidRPr="00B01ED2">
        <w:t>организовать на объекте работу по сбору и передаче на утилизацию строительных отходов в соответствии с действующими нормативными документами.</w:t>
      </w:r>
    </w:p>
    <w:p w14:paraId="327A8CB9" w14:textId="770D419C" w:rsidR="00D00DB8" w:rsidRPr="00B01ED2" w:rsidRDefault="00D00DB8" w:rsidP="00D00DB8">
      <w:pPr>
        <w:pStyle w:val="ab"/>
        <w:widowControl w:val="0"/>
        <w:numPr>
          <w:ilvl w:val="0"/>
          <w:numId w:val="13"/>
        </w:numPr>
        <w:tabs>
          <w:tab w:val="left" w:pos="0"/>
          <w:tab w:val="left" w:pos="540"/>
          <w:tab w:val="left" w:pos="1080"/>
        </w:tabs>
        <w:jc w:val="both"/>
      </w:pPr>
      <w:r w:rsidRPr="00B01ED2">
        <w:t xml:space="preserve">в случае выявления контролирующими органами завышения объемов или стоимости выполненных </w:t>
      </w:r>
      <w:r w:rsidR="00E557C9">
        <w:t>подрядных</w:t>
      </w:r>
      <w:r w:rsidRPr="00B01ED2">
        <w:t xml:space="preserve"> работ и производственных затрат, Подрядчик оплачивает Заказчику убытки (неустойку, штрафные санкции, сумму </w:t>
      </w:r>
      <w:r w:rsidR="00B10068" w:rsidRPr="00B01ED2">
        <w:t>процентов за</w:t>
      </w:r>
      <w:r w:rsidRPr="00B01ED2">
        <w:t xml:space="preserve"> пользование чужими денежными средствами, исковые суммы, судебные расходы и др.) в полном размере, путем перечисления денежных средств в течение 5 (пяти) рабочих </w:t>
      </w:r>
      <w:r w:rsidR="00B10068" w:rsidRPr="00B01ED2">
        <w:t>дней с</w:t>
      </w:r>
      <w:r w:rsidRPr="00B01ED2">
        <w:t xml:space="preserve"> даты наложения санкций;</w:t>
      </w:r>
    </w:p>
    <w:p w14:paraId="227565C2" w14:textId="1DFFDEF7" w:rsidR="00D00DB8" w:rsidRPr="00B01ED2" w:rsidRDefault="00FC0D31" w:rsidP="00D00DB8">
      <w:pPr>
        <w:pStyle w:val="ab"/>
        <w:widowControl w:val="0"/>
        <w:numPr>
          <w:ilvl w:val="0"/>
          <w:numId w:val="13"/>
        </w:numPr>
        <w:tabs>
          <w:tab w:val="left" w:pos="0"/>
          <w:tab w:val="left" w:pos="540"/>
          <w:tab w:val="left" w:pos="1080"/>
        </w:tabs>
        <w:jc w:val="both"/>
      </w:pPr>
      <w:r w:rsidRPr="00B01ED2">
        <w:t>выполнять иные обязанности, предусмотренные «Правилами заключения и исполнения договоров строительного подряда», иными нормативными правовыми актами, в том числе обязательными для соблюдения техническими нормативными правовыми актами</w:t>
      </w:r>
      <w:r w:rsidR="00D00DB8" w:rsidRPr="00B01ED2">
        <w:t>, в том числе вытекающие из существа правоотношений, определенных настоящим договором.</w:t>
      </w:r>
    </w:p>
    <w:p w14:paraId="0CCD8112" w14:textId="77777777" w:rsidR="00D00DB8" w:rsidRPr="00B01ED2" w:rsidRDefault="00D00DB8" w:rsidP="00D00DB8">
      <w:pPr>
        <w:pStyle w:val="ab"/>
        <w:widowControl w:val="0"/>
        <w:numPr>
          <w:ilvl w:val="0"/>
          <w:numId w:val="10"/>
        </w:numPr>
        <w:tabs>
          <w:tab w:val="left" w:pos="0"/>
          <w:tab w:val="left" w:pos="540"/>
          <w:tab w:val="left" w:pos="1080"/>
        </w:tabs>
        <w:jc w:val="both"/>
      </w:pPr>
      <w:r w:rsidRPr="00B01ED2">
        <w:rPr>
          <w:b/>
        </w:rPr>
        <w:t>Подрядчик имеет право:</w:t>
      </w:r>
    </w:p>
    <w:p w14:paraId="42DD4EDB" w14:textId="715F3C36" w:rsidR="00D00DB8" w:rsidRPr="00B01ED2" w:rsidRDefault="00D00DB8" w:rsidP="00D00DB8">
      <w:pPr>
        <w:pStyle w:val="ab"/>
        <w:widowControl w:val="0"/>
        <w:numPr>
          <w:ilvl w:val="0"/>
          <w:numId w:val="14"/>
        </w:numPr>
        <w:tabs>
          <w:tab w:val="left" w:pos="0"/>
          <w:tab w:val="left" w:pos="540"/>
          <w:tab w:val="left" w:pos="1080"/>
        </w:tabs>
        <w:jc w:val="both"/>
      </w:pPr>
      <w:r w:rsidRPr="00B01ED2">
        <w:rPr>
          <w:lang w:val="be-BY"/>
        </w:rPr>
        <w:t>получать</w:t>
      </w:r>
      <w:r w:rsidR="003254D5" w:rsidRPr="00B01ED2">
        <w:rPr>
          <w:lang w:val="be-BY"/>
        </w:rPr>
        <w:t xml:space="preserve"> авансы, если такая выплата предусмотрена графиком платежей и</w:t>
      </w:r>
      <w:r w:rsidRPr="00B01ED2">
        <w:rPr>
          <w:lang w:val="be-BY"/>
        </w:rPr>
        <w:t xml:space="preserve"> плату за выполненные </w:t>
      </w:r>
      <w:r w:rsidRPr="00B01ED2">
        <w:t xml:space="preserve">строительно-монтажные работы </w:t>
      </w:r>
      <w:r w:rsidRPr="00B01ED2">
        <w:rPr>
          <w:lang w:val="be-BY"/>
        </w:rPr>
        <w:t xml:space="preserve">в соответствии с </w:t>
      </w:r>
      <w:r w:rsidR="003254D5" w:rsidRPr="00B01ED2">
        <w:t>Д</w:t>
      </w:r>
      <w:r w:rsidRPr="00B01ED2">
        <w:t>оговором</w:t>
      </w:r>
      <w:r w:rsidRPr="00B01ED2">
        <w:rPr>
          <w:lang w:val="be-BY"/>
        </w:rPr>
        <w:t>;</w:t>
      </w:r>
    </w:p>
    <w:p w14:paraId="6D95E158" w14:textId="34C158C8" w:rsidR="003254D5" w:rsidRPr="00B01ED2" w:rsidRDefault="003254D5" w:rsidP="00D00DB8">
      <w:pPr>
        <w:pStyle w:val="ab"/>
        <w:widowControl w:val="0"/>
        <w:numPr>
          <w:ilvl w:val="0"/>
          <w:numId w:val="14"/>
        </w:numPr>
        <w:tabs>
          <w:tab w:val="left" w:pos="0"/>
          <w:tab w:val="left" w:pos="540"/>
          <w:tab w:val="left" w:pos="1080"/>
        </w:tabs>
        <w:jc w:val="both"/>
      </w:pPr>
      <w:r w:rsidRPr="00B01ED2">
        <w:t>привлекать субподрядчиков для выполнения отдельных видов строительных работ;</w:t>
      </w:r>
    </w:p>
    <w:p w14:paraId="3F26EDB1" w14:textId="7F33A0D7" w:rsidR="00D00DB8" w:rsidRPr="00B01ED2" w:rsidRDefault="003254D5" w:rsidP="00D00DB8">
      <w:pPr>
        <w:pStyle w:val="ab"/>
        <w:widowControl w:val="0"/>
        <w:numPr>
          <w:ilvl w:val="0"/>
          <w:numId w:val="14"/>
        </w:numPr>
        <w:tabs>
          <w:tab w:val="left" w:pos="0"/>
          <w:tab w:val="left" w:pos="540"/>
          <w:tab w:val="left" w:pos="1080"/>
        </w:tabs>
        <w:jc w:val="both"/>
      </w:pPr>
      <w:r w:rsidRPr="00B01ED2">
        <w:rPr>
          <w:lang w:val="be-BY"/>
        </w:rPr>
        <w:t>приостанавливать выполнение строительных работ в случаях неисполнения заказчиком своих обязательств по договору, а также предусмотренных законодательством в области архитектурной, градостроительной и строительной деятельности</w:t>
      </w:r>
      <w:r w:rsidR="00D00DB8" w:rsidRPr="00B01ED2">
        <w:t>;</w:t>
      </w:r>
    </w:p>
    <w:p w14:paraId="537979BD" w14:textId="499445CF" w:rsidR="00D00DB8" w:rsidRPr="00B01ED2" w:rsidRDefault="00D00DB8" w:rsidP="00D00DB8">
      <w:pPr>
        <w:pStyle w:val="ab"/>
        <w:widowControl w:val="0"/>
        <w:numPr>
          <w:ilvl w:val="0"/>
          <w:numId w:val="14"/>
        </w:numPr>
        <w:tabs>
          <w:tab w:val="left" w:pos="0"/>
          <w:tab w:val="left" w:pos="540"/>
          <w:tab w:val="left" w:pos="1080"/>
        </w:tabs>
        <w:jc w:val="both"/>
      </w:pPr>
      <w:r w:rsidRPr="00B01ED2">
        <w:rPr>
          <w:lang w:val="be-BY"/>
        </w:rPr>
        <w:t xml:space="preserve">инициировать внесение изменений в </w:t>
      </w:r>
      <w:r w:rsidRPr="00B01ED2">
        <w:t>договор</w:t>
      </w:r>
      <w:r w:rsidRPr="00B01ED2">
        <w:rPr>
          <w:lang w:val="be-BY"/>
        </w:rPr>
        <w:t xml:space="preserve">, требовать его расторжения, а также отказаться от его исполнения в случаях и на условиях, предусмотренных </w:t>
      </w:r>
      <w:r w:rsidR="003254D5" w:rsidRPr="00B01ED2">
        <w:rPr>
          <w:lang w:val="be-BY"/>
        </w:rPr>
        <w:t>Д</w:t>
      </w:r>
      <w:r w:rsidRPr="00B01ED2">
        <w:t>оговором</w:t>
      </w:r>
      <w:r w:rsidRPr="00B01ED2">
        <w:rPr>
          <w:lang w:val="be-BY"/>
        </w:rPr>
        <w:t xml:space="preserve"> и </w:t>
      </w:r>
      <w:r w:rsidR="003254D5" w:rsidRPr="00B01ED2">
        <w:rPr>
          <w:lang w:val="be-BY"/>
        </w:rPr>
        <w:t xml:space="preserve">гражданским </w:t>
      </w:r>
      <w:r w:rsidRPr="00B01ED2">
        <w:rPr>
          <w:lang w:val="be-BY"/>
        </w:rPr>
        <w:lastRenderedPageBreak/>
        <w:t>законодательством</w:t>
      </w:r>
      <w:r w:rsidRPr="00B01ED2">
        <w:t>;</w:t>
      </w:r>
    </w:p>
    <w:p w14:paraId="16B38D45" w14:textId="77777777" w:rsidR="00D00DB8" w:rsidRPr="00B01ED2" w:rsidRDefault="00D00DB8" w:rsidP="00D00DB8">
      <w:pPr>
        <w:pStyle w:val="ab"/>
        <w:widowControl w:val="0"/>
        <w:numPr>
          <w:ilvl w:val="0"/>
          <w:numId w:val="14"/>
        </w:numPr>
        <w:tabs>
          <w:tab w:val="left" w:pos="0"/>
          <w:tab w:val="left" w:pos="540"/>
          <w:tab w:val="left" w:pos="1080"/>
        </w:tabs>
        <w:jc w:val="both"/>
      </w:pPr>
      <w:r w:rsidRPr="00B01ED2">
        <w:t>принимать необходимые меры по устранению обстоятельств, препятствующих надлежащему исполнению настоящего Договора;</w:t>
      </w:r>
    </w:p>
    <w:p w14:paraId="013F3B01" w14:textId="77777777" w:rsidR="00D00DB8" w:rsidRPr="00B01ED2" w:rsidRDefault="00D00DB8" w:rsidP="00D00DB8">
      <w:pPr>
        <w:pStyle w:val="ab"/>
        <w:widowControl w:val="0"/>
        <w:numPr>
          <w:ilvl w:val="0"/>
          <w:numId w:val="14"/>
        </w:numPr>
        <w:tabs>
          <w:tab w:val="left" w:pos="0"/>
          <w:tab w:val="left" w:pos="540"/>
          <w:tab w:val="left" w:pos="1080"/>
        </w:tabs>
        <w:jc w:val="both"/>
      </w:pPr>
      <w:r w:rsidRPr="00B01ED2">
        <w:t>инициировать, с согласия Заказчика, замену предусмотренных договором материалов на аналогичные или более качественные;</w:t>
      </w:r>
    </w:p>
    <w:p w14:paraId="71C74BE9" w14:textId="77777777" w:rsidR="00D00DB8" w:rsidRPr="00B01ED2" w:rsidRDefault="00D00DB8" w:rsidP="00D00DB8">
      <w:pPr>
        <w:pStyle w:val="ab"/>
        <w:widowControl w:val="0"/>
        <w:numPr>
          <w:ilvl w:val="0"/>
          <w:numId w:val="14"/>
        </w:numPr>
        <w:tabs>
          <w:tab w:val="left" w:pos="0"/>
          <w:tab w:val="left" w:pos="540"/>
          <w:tab w:val="left" w:pos="1080"/>
        </w:tabs>
        <w:jc w:val="both"/>
      </w:pPr>
      <w:r w:rsidRPr="00B01ED2">
        <w:t>осуществлять иные права, не противоречащие законодательству и вытекающие из существа правоотношений, определенных настоящим договором.</w:t>
      </w:r>
    </w:p>
    <w:p w14:paraId="565F7C8F" w14:textId="2E06C7C1" w:rsidR="002E4F6A" w:rsidRPr="00B01ED2" w:rsidRDefault="002E4F6A" w:rsidP="002E4F6A">
      <w:pPr>
        <w:tabs>
          <w:tab w:val="left" w:pos="0"/>
        </w:tabs>
        <w:spacing w:before="120"/>
        <w:ind w:firstLine="709"/>
        <w:jc w:val="center"/>
        <w:rPr>
          <w:b/>
          <w:bCs/>
        </w:rPr>
      </w:pPr>
      <w:r w:rsidRPr="00B01ED2">
        <w:rPr>
          <w:b/>
        </w:rPr>
        <w:t>5</w:t>
      </w:r>
      <w:r w:rsidR="001720AE" w:rsidRPr="00B01ED2">
        <w:rPr>
          <w:b/>
        </w:rPr>
        <w:t>.</w:t>
      </w:r>
      <w:r w:rsidR="003111BD" w:rsidRPr="00B01ED2">
        <w:t xml:space="preserve"> </w:t>
      </w:r>
      <w:r w:rsidRPr="00B01ED2">
        <w:rPr>
          <w:b/>
          <w:bCs/>
        </w:rPr>
        <w:t>ОРГАНИЗАЦИЯ ВЫПОЛНЕНИЯ СТРОИТЕЛЬНЫХ РАБОТ.</w:t>
      </w:r>
      <w:r w:rsidRPr="00B01ED2">
        <w:t xml:space="preserve"> </w:t>
      </w:r>
    </w:p>
    <w:p w14:paraId="2E8F075C" w14:textId="3BF60408" w:rsidR="002E4F6A" w:rsidRPr="00B01ED2" w:rsidRDefault="008D0512" w:rsidP="003464AA">
      <w:pPr>
        <w:tabs>
          <w:tab w:val="left" w:pos="0"/>
        </w:tabs>
        <w:ind w:firstLine="709"/>
        <w:jc w:val="center"/>
      </w:pPr>
      <w:r w:rsidRPr="00B01ED2">
        <w:rPr>
          <w:b/>
          <w:bCs/>
        </w:rPr>
        <w:t>СДАЧА И ПРИЕМКА РЕЗУЛЬТАТА СТРОИТЕЛЬНЫХ РАБОТ</w:t>
      </w:r>
      <w:r w:rsidR="00896652" w:rsidRPr="00B01ED2">
        <w:rPr>
          <w:b/>
          <w:bCs/>
        </w:rPr>
        <w:t xml:space="preserve"> И ПРОЧИХ УСЛУГ</w:t>
      </w:r>
      <w:r w:rsidRPr="00B01ED2">
        <w:t xml:space="preserve">. </w:t>
      </w:r>
    </w:p>
    <w:p w14:paraId="453A2B5C" w14:textId="1F415443" w:rsidR="002E4F6A" w:rsidRPr="00B01ED2" w:rsidRDefault="002E4F6A" w:rsidP="00195AE4">
      <w:pPr>
        <w:pStyle w:val="ab"/>
        <w:numPr>
          <w:ilvl w:val="1"/>
          <w:numId w:val="24"/>
        </w:numPr>
        <w:tabs>
          <w:tab w:val="left" w:pos="0"/>
          <w:tab w:val="left" w:pos="540"/>
        </w:tabs>
        <w:ind w:firstLine="709"/>
        <w:jc w:val="both"/>
      </w:pPr>
      <w:r w:rsidRPr="00B01ED2">
        <w:t>Заказчик и Подрядчик обязаны своевременно принимать необходимые меры по исполнению Договора и устранению обстоятельств, препятствующих надлежащему его исполнению.</w:t>
      </w:r>
    </w:p>
    <w:p w14:paraId="3B980B71" w14:textId="77777777" w:rsidR="002E4F6A" w:rsidRPr="00B01ED2" w:rsidRDefault="002E4F6A" w:rsidP="00195AE4">
      <w:pPr>
        <w:pStyle w:val="ab"/>
        <w:numPr>
          <w:ilvl w:val="1"/>
          <w:numId w:val="24"/>
        </w:numPr>
        <w:tabs>
          <w:tab w:val="left" w:pos="0"/>
          <w:tab w:val="left" w:pos="540"/>
        </w:tabs>
        <w:ind w:firstLine="709"/>
        <w:jc w:val="both"/>
      </w:pPr>
      <w:r w:rsidRPr="00B01ED2">
        <w:t>Заказчик и подрядчик назначают своих представителей из числа аттестованных специалистов для организации исполнения обязательств по договору и решения вопросов, возникающих в ходе его исполнения.</w:t>
      </w:r>
    </w:p>
    <w:p w14:paraId="04AE1E14" w14:textId="503E64AD" w:rsidR="008E60BF" w:rsidRPr="00B01ED2" w:rsidRDefault="002E4F6A" w:rsidP="008E60BF">
      <w:pPr>
        <w:pStyle w:val="ab"/>
        <w:numPr>
          <w:ilvl w:val="1"/>
          <w:numId w:val="24"/>
        </w:numPr>
        <w:jc w:val="both"/>
      </w:pPr>
      <w:r w:rsidRPr="00B01ED2">
        <w:t xml:space="preserve"> </w:t>
      </w:r>
      <w:r w:rsidR="008E60BF" w:rsidRPr="00B01ED2">
        <w:t>Заказчик к моменту начала работ на объекте в зоне организации производства работ освобождает помещения (площади) от оборудования, мебели и других материальных ценностей Заказчика, устраняет другие возможные причины, препятствующие выполнению работ на объекте.</w:t>
      </w:r>
    </w:p>
    <w:p w14:paraId="284A56CC" w14:textId="4CBF31D9" w:rsidR="002E4F6A" w:rsidRPr="00B01ED2" w:rsidRDefault="008E60BF" w:rsidP="00195AE4">
      <w:pPr>
        <w:pStyle w:val="ab"/>
        <w:numPr>
          <w:ilvl w:val="1"/>
          <w:numId w:val="24"/>
        </w:numPr>
        <w:tabs>
          <w:tab w:val="left" w:pos="0"/>
          <w:tab w:val="left" w:pos="540"/>
        </w:tabs>
        <w:ind w:firstLine="709"/>
        <w:jc w:val="both"/>
      </w:pPr>
      <w:r w:rsidRPr="00B01ED2">
        <w:t>Подрядчик при выявлении дополнительных работ, не предусмотренных в дефектном акте и (или) смете и влекущих увеличение стоимости работ по текущему ремонту, обязан своевременно в письменной форме сообщить об этом заказчику. При неполучении от заказчика ответа в течение 10 календарных дней со дня направления сообщения или в иной срок, предусмотренный договором, подрядчик вправе приостановить выполнение строительных работ с отнесением убытков, вызванных простоем, на счет заказчика. Заказчик освобождается от возмещения этих убытков, если докажет отсутствие необходимости проведения таких работ.</w:t>
      </w:r>
    </w:p>
    <w:p w14:paraId="5DE834F6" w14:textId="6FB8CCE9" w:rsidR="008E60BF" w:rsidRPr="00B01ED2" w:rsidRDefault="008E60BF" w:rsidP="00195AE4">
      <w:pPr>
        <w:pStyle w:val="ab"/>
        <w:numPr>
          <w:ilvl w:val="1"/>
          <w:numId w:val="24"/>
        </w:numPr>
        <w:tabs>
          <w:tab w:val="left" w:pos="0"/>
          <w:tab w:val="left" w:pos="540"/>
        </w:tabs>
        <w:ind w:firstLine="709"/>
        <w:jc w:val="both"/>
      </w:pPr>
      <w:r w:rsidRPr="00B01ED2">
        <w:t>При выявлении результата строительных работ ненадлежащего качества заказчик (уполномоченное им лицо) в течение двух рабочих дней со дня его выявления составляет в произвольной форме акт, в котором указываются перечень строительных работ ненадлежащего качества и сроки их устранения, и направляет его подрядчику. Подрядчик обязан устранить указанные в акте замечания за свой счет. При непринятии подрядчиком мер по устранению замечаний заказчик вправе приостановить выполнение подрядчиком строительных работ.</w:t>
      </w:r>
    </w:p>
    <w:p w14:paraId="1F9A026E" w14:textId="1B7910E3" w:rsidR="0044244A" w:rsidRPr="00B01ED2" w:rsidRDefault="0044244A" w:rsidP="009A0E39">
      <w:pPr>
        <w:pStyle w:val="ab"/>
        <w:numPr>
          <w:ilvl w:val="1"/>
          <w:numId w:val="24"/>
        </w:numPr>
        <w:tabs>
          <w:tab w:val="left" w:pos="0"/>
          <w:tab w:val="left" w:pos="540"/>
        </w:tabs>
        <w:jc w:val="both"/>
      </w:pPr>
      <w:r w:rsidRPr="00B01ED2">
        <w:t>Все строительные работы, скрываемые последующими работами, подлежат приемке заказчиком с составлением актов освидетельствования скрытых строительных работ по форме утвержденной Министерством архитектуры и строительства. В случае неявки представителя заказчика для составления соответствующего акта в заранее указанный подрядчиком срок (если задержка в освидетельствовании скрытых строительных работ приведет к нарушению технологии производства работ) подрядчик вправе составить акт в одностороннем порядке. Выполнение по требованию заказчика демонтажа для проверки скрытых строительных работ, а также последующих технологически связанных с ним строительных работ производится за счет заказчика, а при выявлении нарушений требований проектной документации и технических нормативных правовых актов - за счет средств подрядчика.</w:t>
      </w:r>
    </w:p>
    <w:p w14:paraId="0E899009" w14:textId="765F5A51" w:rsidR="0044244A" w:rsidRPr="00B01ED2" w:rsidRDefault="0044244A" w:rsidP="00873C4B">
      <w:pPr>
        <w:pStyle w:val="ab"/>
        <w:numPr>
          <w:ilvl w:val="1"/>
          <w:numId w:val="24"/>
        </w:numPr>
        <w:tabs>
          <w:tab w:val="left" w:pos="0"/>
          <w:tab w:val="left" w:pos="540"/>
        </w:tabs>
        <w:jc w:val="both"/>
      </w:pPr>
      <w:r w:rsidRPr="00B01ED2">
        <w:t>По завершении выполнения строительных работ подрядчик обязан передать заказчику:</w:t>
      </w:r>
    </w:p>
    <w:p w14:paraId="4318C345" w14:textId="351E2AAD" w:rsidR="0044244A" w:rsidRPr="00B01ED2" w:rsidRDefault="0044244A" w:rsidP="00873C4B">
      <w:pPr>
        <w:pStyle w:val="ab"/>
        <w:tabs>
          <w:tab w:val="left" w:pos="0"/>
          <w:tab w:val="left" w:pos="540"/>
        </w:tabs>
        <w:ind w:left="0" w:firstLine="737"/>
        <w:jc w:val="both"/>
      </w:pPr>
      <w:r w:rsidRPr="00B01ED2">
        <w:t xml:space="preserve">- неиспользованные материальные ресурсы, закупленные заказчиком согласно </w:t>
      </w:r>
      <w:r w:rsidR="008623A7" w:rsidRPr="00B01ED2">
        <w:t>Договору</w:t>
      </w:r>
      <w:r w:rsidRPr="00B01ED2">
        <w:t>, либо возместить их стоимость</w:t>
      </w:r>
      <w:r w:rsidR="008623A7" w:rsidRPr="00B01ED2">
        <w:t>;</w:t>
      </w:r>
    </w:p>
    <w:p w14:paraId="68D69CC9" w14:textId="4AAB092D" w:rsidR="008623A7" w:rsidRPr="00B01ED2" w:rsidRDefault="008623A7" w:rsidP="00873C4B">
      <w:pPr>
        <w:pStyle w:val="ab"/>
        <w:tabs>
          <w:tab w:val="left" w:pos="0"/>
          <w:tab w:val="left" w:pos="540"/>
        </w:tabs>
        <w:ind w:left="0" w:firstLine="737"/>
        <w:jc w:val="both"/>
      </w:pPr>
      <w:r w:rsidRPr="00B01ED2">
        <w:t>- исполнительную документацию.</w:t>
      </w:r>
    </w:p>
    <w:p w14:paraId="79494E3B" w14:textId="5773902B" w:rsidR="008623A7" w:rsidRPr="00B01ED2" w:rsidRDefault="008623A7" w:rsidP="00873C4B">
      <w:pPr>
        <w:pStyle w:val="ab"/>
        <w:numPr>
          <w:ilvl w:val="1"/>
          <w:numId w:val="24"/>
        </w:numPr>
        <w:tabs>
          <w:tab w:val="left" w:pos="0"/>
          <w:tab w:val="left" w:pos="540"/>
        </w:tabs>
        <w:jc w:val="both"/>
      </w:pPr>
      <w:r w:rsidRPr="00B01ED2">
        <w:t>После завершения выполнения строительных работ подрядчик обязан освободить объект от строительных отходов, неиспользованных материальных ресурсов и временных построек в согласованные с заказчиком сроки.</w:t>
      </w:r>
    </w:p>
    <w:p w14:paraId="5399FD77" w14:textId="77777777" w:rsidR="005D73C3" w:rsidRPr="00B01ED2" w:rsidRDefault="005D73C3" w:rsidP="005D73C3">
      <w:pPr>
        <w:pStyle w:val="ab"/>
        <w:numPr>
          <w:ilvl w:val="1"/>
          <w:numId w:val="24"/>
        </w:numPr>
        <w:tabs>
          <w:tab w:val="left" w:pos="0"/>
          <w:tab w:val="left" w:pos="540"/>
        </w:tabs>
        <w:jc w:val="both"/>
      </w:pPr>
      <w:r w:rsidRPr="00B01ED2">
        <w:t>При выявлении результатов строительных работ ненадлежащего качества в период гарантийного срока оформляется дефектный акт на гарантийный ремонт. Форма дефектного акта на гарантийный ремонт, а также порядок ее заполнения и применения утверждаются Министерством архитектуры и строительства.</w:t>
      </w:r>
    </w:p>
    <w:p w14:paraId="559DA748" w14:textId="77777777" w:rsidR="005D73C3" w:rsidRPr="00B01ED2" w:rsidRDefault="005D73C3" w:rsidP="005D73C3">
      <w:pPr>
        <w:pStyle w:val="ab"/>
        <w:tabs>
          <w:tab w:val="left" w:pos="0"/>
          <w:tab w:val="left" w:pos="540"/>
        </w:tabs>
        <w:ind w:left="0" w:firstLine="737"/>
        <w:jc w:val="both"/>
      </w:pPr>
      <w:r w:rsidRPr="00B01ED2">
        <w:t xml:space="preserve">Для участия в составлении дефектного акта на гарантийный ремонт, согласования сроков и порядка устранения дефектов подрядчик обязан направить своего представителя не позднее пяти календарных дней со дня получения письменного извещения заказчика. В случае неявки </w:t>
      </w:r>
      <w:r w:rsidRPr="00B01ED2">
        <w:lastRenderedPageBreak/>
        <w:t>представителя подрядчика в установленный срок дефектный акт на гарантийный ремонт составляется заказчиком и (или) собственником, владельцем, иным правообладателем без участия подрядчика и направляется подрядчику для исправления результатов строительных работ ненадлежащего качества.</w:t>
      </w:r>
    </w:p>
    <w:p w14:paraId="1C274D6D" w14:textId="77777777" w:rsidR="005D73C3" w:rsidRPr="00B01ED2" w:rsidRDefault="005D73C3" w:rsidP="005D73C3">
      <w:pPr>
        <w:pStyle w:val="ab"/>
        <w:tabs>
          <w:tab w:val="left" w:pos="0"/>
          <w:tab w:val="left" w:pos="540"/>
        </w:tabs>
        <w:ind w:left="0" w:firstLine="737"/>
        <w:jc w:val="both"/>
      </w:pPr>
      <w:r w:rsidRPr="00B01ED2">
        <w:t>В составлении дефектного акта на гарантийный ремонт, согласовании сроков и порядка устранения недостатков по строительным работам, выполненным субподрядными организациями, участвует представитель субподрядчика.</w:t>
      </w:r>
    </w:p>
    <w:p w14:paraId="2AD20107" w14:textId="77777777" w:rsidR="005D73C3" w:rsidRPr="00B01ED2" w:rsidRDefault="005D73C3" w:rsidP="005D73C3">
      <w:pPr>
        <w:pStyle w:val="ab"/>
        <w:tabs>
          <w:tab w:val="left" w:pos="0"/>
          <w:tab w:val="left" w:pos="540"/>
        </w:tabs>
        <w:ind w:left="0" w:firstLine="737"/>
        <w:jc w:val="both"/>
      </w:pPr>
      <w:r w:rsidRPr="00B01ED2">
        <w:t>Гарантийный срок продлевается на время, в течение которого объект не мог эксплуатироваться вследствие выявления результатов строительных работ ненадлежащего качества, за которые несет ответственность подрядчик.</w:t>
      </w:r>
    </w:p>
    <w:p w14:paraId="68B06656" w14:textId="4747EC12" w:rsidR="008A169C" w:rsidRPr="00B01ED2" w:rsidRDefault="008A169C" w:rsidP="005D73C3">
      <w:pPr>
        <w:pStyle w:val="ab"/>
        <w:numPr>
          <w:ilvl w:val="1"/>
          <w:numId w:val="24"/>
        </w:numPr>
        <w:tabs>
          <w:tab w:val="left" w:pos="0"/>
          <w:tab w:val="left" w:pos="540"/>
        </w:tabs>
        <w:jc w:val="both"/>
      </w:pPr>
      <w:r w:rsidRPr="00B01ED2">
        <w:t xml:space="preserve">Сдача выполненных </w:t>
      </w:r>
      <w:r w:rsidR="00E557C9">
        <w:t>подрядных</w:t>
      </w:r>
      <w:r w:rsidRPr="00B01ED2">
        <w:t xml:space="preserve"> работ Подрядчиком и их приемка Заказчиком происходит ежемесячно.</w:t>
      </w:r>
    </w:p>
    <w:p w14:paraId="73BF3B73" w14:textId="1C5E2AE7" w:rsidR="005D73C3" w:rsidRPr="00B01ED2" w:rsidRDefault="005D73C3" w:rsidP="005D73C3">
      <w:pPr>
        <w:pStyle w:val="ab"/>
        <w:numPr>
          <w:ilvl w:val="1"/>
          <w:numId w:val="24"/>
        </w:numPr>
        <w:tabs>
          <w:tab w:val="left" w:pos="0"/>
          <w:tab w:val="left" w:pos="540"/>
        </w:tabs>
        <w:jc w:val="both"/>
      </w:pPr>
      <w:bookmarkStart w:id="2" w:name="_Hlk222131714"/>
      <w:r w:rsidRPr="00B01ED2">
        <w:t xml:space="preserve">Сдача выполненных </w:t>
      </w:r>
      <w:r w:rsidR="00E557C9">
        <w:t>подрядных</w:t>
      </w:r>
      <w:r w:rsidRPr="00B01ED2">
        <w:t xml:space="preserve"> работ Подрядчиком и их приемка Заказчиком оформляются актом сдачи-приемки </w:t>
      </w:r>
      <w:bookmarkEnd w:id="2"/>
      <w:r w:rsidRPr="00B01ED2">
        <w:t>выполненных строительных и иных специальных монтажных работ по форме С2а, утвержденной Министерством архитектуры и строительства Республики Беларусь</w:t>
      </w:r>
      <w:r w:rsidR="00197C7F" w:rsidRPr="00B01ED2">
        <w:t xml:space="preserve">. Сдача выполненных </w:t>
      </w:r>
      <w:r w:rsidR="002B7324" w:rsidRPr="00B01ED2">
        <w:t>пусконаладочных работ</w:t>
      </w:r>
      <w:r w:rsidR="00197C7F" w:rsidRPr="00B01ED2">
        <w:t xml:space="preserve"> Подрядчиком и их приемка Заказчиком оформляются </w:t>
      </w:r>
      <w:r w:rsidR="002B7324" w:rsidRPr="00B01ED2">
        <w:t xml:space="preserve">акта выполненных </w:t>
      </w:r>
      <w:r w:rsidR="00B10068" w:rsidRPr="00B01ED2">
        <w:t>работ произвольной</w:t>
      </w:r>
      <w:r w:rsidR="002B7324" w:rsidRPr="00B01ED2">
        <w:t xml:space="preserve"> формы. </w:t>
      </w:r>
    </w:p>
    <w:p w14:paraId="0A58A597" w14:textId="72C6C8F4" w:rsidR="005D73C3" w:rsidRPr="00B01ED2" w:rsidRDefault="005D73C3" w:rsidP="005D73C3">
      <w:pPr>
        <w:pStyle w:val="ab"/>
        <w:numPr>
          <w:ilvl w:val="1"/>
          <w:numId w:val="24"/>
        </w:numPr>
        <w:tabs>
          <w:tab w:val="left" w:pos="0"/>
          <w:tab w:val="left" w:pos="540"/>
        </w:tabs>
        <w:jc w:val="both"/>
      </w:pPr>
      <w:r w:rsidRPr="00B01ED2">
        <w:t>К акту сдачи-приемки выполненных строительных и иных специальных монтажных работ прилагаются акты освидетельствования скрытых работ</w:t>
      </w:r>
      <w:r w:rsidR="00896652" w:rsidRPr="00B01ED2">
        <w:t xml:space="preserve"> и </w:t>
      </w:r>
      <w:r w:rsidR="00B10068" w:rsidRPr="00B01ED2">
        <w:t>документы,</w:t>
      </w:r>
      <w:r w:rsidR="00896652" w:rsidRPr="00B01ED2">
        <w:t xml:space="preserve"> подтверждающие качество примененных материалов</w:t>
      </w:r>
      <w:r w:rsidRPr="00B01ED2">
        <w:t>.</w:t>
      </w:r>
    </w:p>
    <w:p w14:paraId="28FDE576" w14:textId="22935ED5" w:rsidR="008A169C" w:rsidRPr="00B01ED2" w:rsidRDefault="005D73C3" w:rsidP="005D73C3">
      <w:pPr>
        <w:pStyle w:val="ab"/>
        <w:numPr>
          <w:ilvl w:val="1"/>
          <w:numId w:val="24"/>
        </w:numPr>
        <w:tabs>
          <w:tab w:val="left" w:pos="0"/>
          <w:tab w:val="left" w:pos="540"/>
        </w:tabs>
        <w:jc w:val="both"/>
      </w:pPr>
      <w:r w:rsidRPr="00B01ED2">
        <w:t xml:space="preserve">Заказчик, получивший сообщение Подрядчика о готовности к сдаче выполненных </w:t>
      </w:r>
      <w:r w:rsidR="00E557C9">
        <w:t>подрядных</w:t>
      </w:r>
      <w:r w:rsidRPr="00B01ED2">
        <w:t xml:space="preserve"> работ, обязан в течение 3 (трех) дней приступить к их приемке. </w:t>
      </w:r>
    </w:p>
    <w:p w14:paraId="2C626765" w14:textId="7783FD1B" w:rsidR="00084AB8" w:rsidRPr="00B01ED2" w:rsidRDefault="00084AB8" w:rsidP="0075450E">
      <w:pPr>
        <w:pStyle w:val="ab"/>
        <w:numPr>
          <w:ilvl w:val="1"/>
          <w:numId w:val="24"/>
        </w:numPr>
        <w:tabs>
          <w:tab w:val="left" w:pos="0"/>
          <w:tab w:val="left" w:pos="540"/>
        </w:tabs>
        <w:jc w:val="both"/>
      </w:pPr>
      <w:r w:rsidRPr="00B01ED2">
        <w:t xml:space="preserve">Сдача оказанных Подрядчиком услуг по организации утилизации отходов, полученных в результате совместной с Заказчиком строительной деятельности, и их приемка Заказчиком оформляются актом сдачи-приемки произвольной формы с приложением к нему копий </w:t>
      </w:r>
      <w:r w:rsidR="00B10068" w:rsidRPr="00B01ED2">
        <w:t>документов,</w:t>
      </w:r>
      <w:r w:rsidRPr="00B01ED2">
        <w:t xml:space="preserve"> подтверждающих передачу Подрядчиком </w:t>
      </w:r>
      <w:r w:rsidR="00944CF9" w:rsidRPr="00B01ED2">
        <w:t>отходов на объект по использованию отходов, включенный в реестр объектов по использованию отходов.</w:t>
      </w:r>
    </w:p>
    <w:p w14:paraId="768663B5" w14:textId="2525094F" w:rsidR="008A169C" w:rsidRPr="00B01ED2" w:rsidRDefault="008A169C" w:rsidP="005D73C3">
      <w:pPr>
        <w:pStyle w:val="ab"/>
        <w:numPr>
          <w:ilvl w:val="1"/>
          <w:numId w:val="24"/>
        </w:numPr>
        <w:tabs>
          <w:tab w:val="left" w:pos="0"/>
          <w:tab w:val="left" w:pos="540"/>
        </w:tabs>
        <w:jc w:val="both"/>
      </w:pPr>
      <w:r w:rsidRPr="00B01ED2">
        <w:t xml:space="preserve">Документы для приемки выполненных работ </w:t>
      </w:r>
      <w:r w:rsidR="00944CF9" w:rsidRPr="00B01ED2">
        <w:t xml:space="preserve">и оказанных услуг </w:t>
      </w:r>
      <w:r w:rsidRPr="00B01ED2">
        <w:t>предоставляются подрядчиком в срок не позднее 5 числа месяца следующего за отчетным.</w:t>
      </w:r>
    </w:p>
    <w:p w14:paraId="05D53A3F" w14:textId="01A05A59" w:rsidR="005D73C3" w:rsidRPr="00B01ED2" w:rsidRDefault="004525E1" w:rsidP="005D73C3">
      <w:pPr>
        <w:pStyle w:val="ab"/>
        <w:numPr>
          <w:ilvl w:val="1"/>
          <w:numId w:val="24"/>
        </w:numPr>
        <w:tabs>
          <w:tab w:val="left" w:pos="0"/>
          <w:tab w:val="left" w:pos="540"/>
        </w:tabs>
        <w:jc w:val="both"/>
      </w:pPr>
      <w:r w:rsidRPr="00B01ED2">
        <w:t>При отказе заказчика от подписания акта сдачи-приемки работ в нем делается отметка об этом с указанием мотивов отказа и акт подписывается другой стороной. Акт сдачи-приемки работ, подписанный только одной стороной, может быть признан в судебном порядке недействительным лишь в случае, если мотивы отказа от подписания этого акта признаны судом обоснованными.</w:t>
      </w:r>
    </w:p>
    <w:p w14:paraId="2F450DA7" w14:textId="77422721" w:rsidR="005D73C3" w:rsidRPr="00B01ED2" w:rsidRDefault="002471F4" w:rsidP="00B2154E">
      <w:pPr>
        <w:pStyle w:val="ab"/>
        <w:numPr>
          <w:ilvl w:val="1"/>
          <w:numId w:val="24"/>
        </w:numPr>
        <w:tabs>
          <w:tab w:val="left" w:pos="0"/>
          <w:tab w:val="left" w:pos="540"/>
        </w:tabs>
        <w:jc w:val="both"/>
      </w:pPr>
      <w:r w:rsidRPr="00B01ED2">
        <w:t>Риск случайной гибели или случайного повреждения результата строительных работ до их окончания на объекте несет подрядчик.</w:t>
      </w:r>
    </w:p>
    <w:p w14:paraId="21335DE9" w14:textId="1D74ABA9" w:rsidR="005D73C3" w:rsidRPr="00B01ED2" w:rsidRDefault="005D73C3" w:rsidP="003464AA">
      <w:pPr>
        <w:tabs>
          <w:tab w:val="left" w:pos="0"/>
        </w:tabs>
        <w:spacing w:before="120"/>
        <w:ind w:firstLine="709"/>
        <w:jc w:val="center"/>
        <w:rPr>
          <w:b/>
        </w:rPr>
      </w:pPr>
      <w:r w:rsidRPr="00B01ED2">
        <w:rPr>
          <w:b/>
        </w:rPr>
        <w:t>6. ПОРЯДОК РАСЧЕТА ЗА ВЫПОЛНЕННЫЕ РАБОТЫ</w:t>
      </w:r>
      <w:r w:rsidR="00CA636D">
        <w:rPr>
          <w:b/>
        </w:rPr>
        <w:t xml:space="preserve"> И ОКАЗАННЫЕ УСЛУГИ.</w:t>
      </w:r>
    </w:p>
    <w:p w14:paraId="605C5B1F" w14:textId="6A858EC9" w:rsidR="003111BD" w:rsidRDefault="00965904" w:rsidP="00F30200">
      <w:pPr>
        <w:pStyle w:val="ab"/>
        <w:numPr>
          <w:ilvl w:val="0"/>
          <w:numId w:val="42"/>
        </w:numPr>
        <w:tabs>
          <w:tab w:val="left" w:pos="0"/>
          <w:tab w:val="left" w:pos="540"/>
        </w:tabs>
        <w:jc w:val="both"/>
      </w:pPr>
      <w:r w:rsidRPr="00B01ED2">
        <w:t>За расчетный период принимается календарный месяц.</w:t>
      </w:r>
    </w:p>
    <w:p w14:paraId="5DBBC4CF" w14:textId="6B7982D4" w:rsidR="00F30200" w:rsidRPr="00B01ED2" w:rsidRDefault="00540F8E" w:rsidP="00F30200">
      <w:pPr>
        <w:pStyle w:val="ab"/>
        <w:numPr>
          <w:ilvl w:val="0"/>
          <w:numId w:val="42"/>
        </w:numPr>
        <w:tabs>
          <w:tab w:val="left" w:pos="0"/>
          <w:tab w:val="left" w:pos="540"/>
        </w:tabs>
        <w:jc w:val="both"/>
      </w:pPr>
      <w:r w:rsidRPr="00B01ED2">
        <w:t>Основанием для расчетов за выполненные строительные работы</w:t>
      </w:r>
      <w:r w:rsidR="00944CF9" w:rsidRPr="00B01ED2">
        <w:t xml:space="preserve"> и</w:t>
      </w:r>
      <w:r w:rsidRPr="00B01ED2">
        <w:t xml:space="preserve"> </w:t>
      </w:r>
      <w:r w:rsidR="00944CF9" w:rsidRPr="00B01ED2">
        <w:t xml:space="preserve">оказанные услуги </w:t>
      </w:r>
      <w:r w:rsidRPr="00B01ED2">
        <w:t>является подписанная уполномоченными представителями заказчика и подрядчика справка о стоимости выполненных работ (форма С3</w:t>
      </w:r>
      <w:r w:rsidR="00197C7F" w:rsidRPr="00B01ED2">
        <w:t>а)</w:t>
      </w:r>
      <w:r w:rsidRPr="00B01ED2">
        <w:t xml:space="preserve">, составленная на основании акта (актов) сдачи-приемки выполненных строительных и иных специальных монтажных работ </w:t>
      </w:r>
      <w:r w:rsidR="00197C7F" w:rsidRPr="00B01ED2">
        <w:t>(</w:t>
      </w:r>
      <w:r w:rsidRPr="00B01ED2">
        <w:t>форма</w:t>
      </w:r>
      <w:r w:rsidR="00197C7F" w:rsidRPr="00B01ED2">
        <w:t xml:space="preserve"> С2а)</w:t>
      </w:r>
      <w:r w:rsidRPr="00B01ED2">
        <w:t>, акта выполненных работ - за выполненные пусконаладочные работы (далее - акт сдачи-приемки работ)</w:t>
      </w:r>
      <w:r w:rsidR="00944CF9" w:rsidRPr="00B01ED2">
        <w:t xml:space="preserve"> и акта оказания услуг </w:t>
      </w:r>
      <w:r w:rsidR="00996EDA" w:rsidRPr="00B01ED2">
        <w:t>по организации утилизации отходов</w:t>
      </w:r>
      <w:r w:rsidRPr="00B01ED2">
        <w:t>.</w:t>
      </w:r>
    </w:p>
    <w:p w14:paraId="2CBF50B9" w14:textId="191748C7" w:rsidR="00C569C6" w:rsidRDefault="00C569C6" w:rsidP="00C569C6">
      <w:pPr>
        <w:pStyle w:val="ab"/>
        <w:numPr>
          <w:ilvl w:val="0"/>
          <w:numId w:val="42"/>
        </w:numPr>
        <w:tabs>
          <w:tab w:val="left" w:pos="0"/>
          <w:tab w:val="left" w:pos="540"/>
        </w:tabs>
        <w:jc w:val="both"/>
      </w:pPr>
      <w:r w:rsidRPr="00B01ED2">
        <w:t>Расчеты за выполненные работы (услуги) и выделение авансов осуществляются на основани</w:t>
      </w:r>
      <w:r w:rsidR="00B26FBA">
        <w:t>и графика платежей (Приложение 5</w:t>
      </w:r>
      <w:r w:rsidRPr="00B01ED2">
        <w:t xml:space="preserve"> к настоящему договору), увязанного с графиком </w:t>
      </w:r>
      <w:r w:rsidR="00B26FBA">
        <w:t>производства работ (Приложение 3</w:t>
      </w:r>
      <w:r w:rsidRPr="00B01ED2">
        <w:t xml:space="preserve"> к настоящему договору).</w:t>
      </w:r>
    </w:p>
    <w:p w14:paraId="199213BF" w14:textId="0CCA9E45" w:rsidR="00F30200" w:rsidRPr="00B01ED2" w:rsidRDefault="00C569C6" w:rsidP="00C569C6">
      <w:pPr>
        <w:pStyle w:val="ab"/>
        <w:tabs>
          <w:tab w:val="left" w:pos="0"/>
          <w:tab w:val="left" w:pos="540"/>
        </w:tabs>
        <w:ind w:left="0" w:firstLine="737"/>
        <w:jc w:val="both"/>
      </w:pPr>
      <w:r w:rsidRPr="00095E64">
        <w:rPr>
          <w:bCs/>
        </w:rPr>
        <w:t>Авансовые платежи</w:t>
      </w:r>
      <w:r>
        <w:rPr>
          <w:bCs/>
        </w:rPr>
        <w:t xml:space="preserve"> предоставляются в размере до 5</w:t>
      </w:r>
      <w:r w:rsidRPr="00AB1A58">
        <w:rPr>
          <w:bCs/>
        </w:rPr>
        <w:t xml:space="preserve">0% от стоимости </w:t>
      </w:r>
      <w:r>
        <w:rPr>
          <w:bCs/>
        </w:rPr>
        <w:t>строительно-монтажных работ.</w:t>
      </w:r>
    </w:p>
    <w:p w14:paraId="66F2969F" w14:textId="243FF431" w:rsidR="00F30200" w:rsidRPr="00B01ED2" w:rsidRDefault="00F30200" w:rsidP="00F30200">
      <w:pPr>
        <w:pStyle w:val="ab"/>
        <w:numPr>
          <w:ilvl w:val="0"/>
          <w:numId w:val="42"/>
        </w:numPr>
        <w:tabs>
          <w:tab w:val="left" w:pos="0"/>
          <w:tab w:val="left" w:pos="540"/>
        </w:tabs>
        <w:jc w:val="both"/>
      </w:pPr>
      <w:r w:rsidRPr="00B01ED2">
        <w:t>Все расчеты по настоящему Договору осуществляются в белорусских рублях.</w:t>
      </w:r>
    </w:p>
    <w:p w14:paraId="5220A939" w14:textId="2006C079" w:rsidR="003111BD" w:rsidRPr="00B01ED2" w:rsidRDefault="00965904" w:rsidP="00F30200">
      <w:pPr>
        <w:pStyle w:val="ab"/>
        <w:numPr>
          <w:ilvl w:val="0"/>
          <w:numId w:val="42"/>
        </w:numPr>
        <w:tabs>
          <w:tab w:val="left" w:pos="0"/>
          <w:tab w:val="left" w:pos="540"/>
          <w:tab w:val="left" w:pos="900"/>
        </w:tabs>
        <w:jc w:val="both"/>
      </w:pPr>
      <w:r w:rsidRPr="00B01ED2">
        <w:t>Оплата работ Заказчиком производится на основании подписанной уполномоченными представителями Заказчика и Подрядчика</w:t>
      </w:r>
      <w:r w:rsidRPr="00B01ED2">
        <w:rPr>
          <w:lang w:val="be-BY"/>
        </w:rPr>
        <w:t xml:space="preserve"> </w:t>
      </w:r>
      <w:r w:rsidRPr="00B01ED2">
        <w:t>справки о стоимости выполненных работ (форма С-3</w:t>
      </w:r>
      <w:r w:rsidR="00896499" w:rsidRPr="00B01ED2">
        <w:t>а</w:t>
      </w:r>
      <w:r w:rsidRPr="00B01ED2">
        <w:t xml:space="preserve">), в течение </w:t>
      </w:r>
      <w:r w:rsidR="00896499" w:rsidRPr="00B01ED2">
        <w:t>15</w:t>
      </w:r>
      <w:r w:rsidRPr="00B01ED2">
        <w:t xml:space="preserve"> </w:t>
      </w:r>
      <w:r w:rsidR="004705AB" w:rsidRPr="00B01ED2">
        <w:t>рабочих</w:t>
      </w:r>
      <w:r w:rsidRPr="00B01ED2">
        <w:t xml:space="preserve"> </w:t>
      </w:r>
      <w:r w:rsidR="00B10068" w:rsidRPr="00B01ED2">
        <w:t>дней с</w:t>
      </w:r>
      <w:r w:rsidR="004705AB" w:rsidRPr="00B01ED2">
        <w:t xml:space="preserve"> даты подписания вышеуказанных документов</w:t>
      </w:r>
      <w:r w:rsidRPr="00B01ED2">
        <w:t>.</w:t>
      </w:r>
    </w:p>
    <w:p w14:paraId="5A6B2ADF" w14:textId="3E129908" w:rsidR="00806561" w:rsidRPr="00B01ED2" w:rsidRDefault="00806561" w:rsidP="00F30200">
      <w:pPr>
        <w:pStyle w:val="ab"/>
        <w:numPr>
          <w:ilvl w:val="0"/>
          <w:numId w:val="42"/>
        </w:numPr>
        <w:tabs>
          <w:tab w:val="left" w:pos="0"/>
          <w:tab w:val="left" w:pos="540"/>
          <w:tab w:val="left" w:pos="900"/>
        </w:tabs>
        <w:jc w:val="both"/>
      </w:pPr>
      <w:r w:rsidRPr="00B01ED2">
        <w:rPr>
          <w:spacing w:val="-1"/>
          <w:lang w:val="be-BY"/>
        </w:rPr>
        <w:t>Подрядчик пред</w:t>
      </w:r>
      <w:r w:rsidR="00873C4B">
        <w:rPr>
          <w:spacing w:val="-1"/>
          <w:lang w:val="be-BY"/>
        </w:rPr>
        <w:t>о</w:t>
      </w:r>
      <w:r w:rsidRPr="00B01ED2">
        <w:rPr>
          <w:spacing w:val="-1"/>
          <w:lang w:val="be-BY"/>
        </w:rPr>
        <w:t>став</w:t>
      </w:r>
      <w:proofErr w:type="spellStart"/>
      <w:r w:rsidRPr="00B01ED2">
        <w:rPr>
          <w:spacing w:val="-1"/>
        </w:rPr>
        <w:t>ляет</w:t>
      </w:r>
      <w:proofErr w:type="spellEnd"/>
      <w:r w:rsidRPr="00B01ED2">
        <w:rPr>
          <w:spacing w:val="-1"/>
          <w:lang w:val="be-BY"/>
        </w:rPr>
        <w:t xml:space="preserve"> </w:t>
      </w:r>
      <w:r w:rsidRPr="00B01ED2">
        <w:rPr>
          <w:spacing w:val="-1"/>
        </w:rPr>
        <w:t xml:space="preserve">Заказчику или указанному им представителю </w:t>
      </w:r>
      <w:r w:rsidRPr="00B01ED2">
        <w:rPr>
          <w:spacing w:val="-1"/>
          <w:lang w:val="be-BY"/>
        </w:rPr>
        <w:t>документы</w:t>
      </w:r>
      <w:r w:rsidRPr="00B01ED2">
        <w:rPr>
          <w:spacing w:val="-1"/>
        </w:rPr>
        <w:t>, подтверждающие выполнение работ (</w:t>
      </w:r>
      <w:bookmarkStart w:id="3" w:name="_Hlk218356931"/>
      <w:r w:rsidRPr="00B01ED2">
        <w:rPr>
          <w:lang w:val="be-BY"/>
        </w:rPr>
        <w:t>акт</w:t>
      </w:r>
      <w:r w:rsidRPr="00B01ED2">
        <w:t>ы</w:t>
      </w:r>
      <w:r w:rsidRPr="00B01ED2">
        <w:rPr>
          <w:lang w:val="be-BY"/>
        </w:rPr>
        <w:t xml:space="preserve"> </w:t>
      </w:r>
      <w:r w:rsidRPr="00B01ED2">
        <w:t>сдачи-</w:t>
      </w:r>
      <w:r w:rsidRPr="00B01ED2">
        <w:rPr>
          <w:lang w:val="be-BY"/>
        </w:rPr>
        <w:t xml:space="preserve">приемки выполненных </w:t>
      </w:r>
      <w:r w:rsidRPr="00B01ED2">
        <w:t xml:space="preserve">строительных и иных </w:t>
      </w:r>
      <w:r w:rsidRPr="00B01ED2">
        <w:lastRenderedPageBreak/>
        <w:t xml:space="preserve">специальных монтажных </w:t>
      </w:r>
      <w:r w:rsidRPr="00B01ED2">
        <w:rPr>
          <w:lang w:val="be-BY"/>
        </w:rPr>
        <w:t>работ</w:t>
      </w:r>
      <w:r w:rsidRPr="00B01ED2">
        <w:t xml:space="preserve"> (</w:t>
      </w:r>
      <w:r w:rsidRPr="00B01ED2">
        <w:rPr>
          <w:lang w:val="be-BY"/>
        </w:rPr>
        <w:t>форм</w:t>
      </w:r>
      <w:r w:rsidRPr="00B01ED2">
        <w:t xml:space="preserve">а </w:t>
      </w:r>
      <w:r w:rsidRPr="00B01ED2">
        <w:rPr>
          <w:lang w:val="be-BY"/>
        </w:rPr>
        <w:t>С-2</w:t>
      </w:r>
      <w:r w:rsidRPr="00B01ED2">
        <w:t>а</w:t>
      </w:r>
      <w:bookmarkEnd w:id="3"/>
      <w:r w:rsidRPr="00B01ED2">
        <w:t xml:space="preserve">), </w:t>
      </w:r>
      <w:r w:rsidR="002B7324" w:rsidRPr="00B01ED2">
        <w:t xml:space="preserve">акты выполненных пусконаладочных работ,  </w:t>
      </w:r>
      <w:r w:rsidR="00996EDA" w:rsidRPr="00B01ED2">
        <w:t xml:space="preserve">акты оказания услуг по организации утилизации отходов, </w:t>
      </w:r>
      <w:r w:rsidRPr="00B01ED2">
        <w:t>справки о стоимости выполненных работ (форма С-3</w:t>
      </w:r>
      <w:r w:rsidR="00896499" w:rsidRPr="00B01ED2">
        <w:t>а</w:t>
      </w:r>
      <w:r w:rsidRPr="00B01ED2">
        <w:t>), не позднее 5 (пятого) числа месяца следующего за отчетным.</w:t>
      </w:r>
      <w:r w:rsidR="004244F7" w:rsidRPr="00B01ED2">
        <w:t xml:space="preserve"> В акты сдачи-приемки выполненных строительных и иных специальных монтажных работ (форма С-2а) включаются фактически выполненные на последнее число отчетного месяца работы с указанием обоснования их стоимости и стоимости материалов, изделий и конструкций согласно смете, на основании которой определена цена подрядных работ по Договору. Стоимость используемых при выполнении подрядных работ ресурсов документально не подтверждается. Стоимость подрядных работ, выполненных в отчетном месяце, формируется в ценах на дату составления сметы с применением прогнозного индекса месяца выполнения работ и с учетом конкурсного коэффициента подрядчика.</w:t>
      </w:r>
    </w:p>
    <w:p w14:paraId="13FF1A69" w14:textId="3C283B7C" w:rsidR="00981E0F" w:rsidRPr="00B01ED2" w:rsidRDefault="002B7324" w:rsidP="00F30200">
      <w:pPr>
        <w:pStyle w:val="ab"/>
        <w:numPr>
          <w:ilvl w:val="0"/>
          <w:numId w:val="42"/>
        </w:numPr>
        <w:tabs>
          <w:tab w:val="left" w:pos="0"/>
          <w:tab w:val="left" w:pos="540"/>
          <w:tab w:val="left" w:pos="900"/>
        </w:tabs>
        <w:jc w:val="both"/>
      </w:pPr>
      <w:r w:rsidRPr="00B01ED2">
        <w:rPr>
          <w:spacing w:val="-1"/>
          <w:lang w:val="be-BY"/>
        </w:rPr>
        <w:t>З</w:t>
      </w:r>
      <w:r w:rsidR="00981E0F" w:rsidRPr="00B01ED2">
        <w:rPr>
          <w:spacing w:val="-1"/>
          <w:lang w:val="be-BY"/>
        </w:rPr>
        <w:t xml:space="preserve">аказчик обязан </w:t>
      </w:r>
      <w:r w:rsidR="00981E0F" w:rsidRPr="00B01ED2">
        <w:rPr>
          <w:spacing w:val="-1"/>
        </w:rPr>
        <w:t>не позднее</w:t>
      </w:r>
      <w:r w:rsidR="00981E0F" w:rsidRPr="00B01ED2">
        <w:rPr>
          <w:spacing w:val="-1"/>
          <w:lang w:val="be-BY"/>
        </w:rPr>
        <w:t xml:space="preserve"> 5 рабочих дней с момента представления рассмотреть представленные Подрядчиком документы</w:t>
      </w:r>
      <w:r w:rsidR="00981E0F" w:rsidRPr="00B01ED2">
        <w:t xml:space="preserve"> и</w:t>
      </w:r>
      <w:r w:rsidR="00981E0F" w:rsidRPr="00B01ED2">
        <w:rPr>
          <w:spacing w:val="-1"/>
          <w:lang w:val="be-BY"/>
        </w:rPr>
        <w:t xml:space="preserve"> заверить их подписью и печатью. При несогласии с данными, отраженными в представленных документах, Заказчик возвращает их с мотивированным отказом в письменной форме в указанный срок. В этом случае Подрядчик обеспечивает предъявление Заказчику документов для оплаты стоимости выполненных строительн</w:t>
      </w:r>
      <w:r w:rsidR="00B73A29" w:rsidRPr="00B01ED2">
        <w:rPr>
          <w:spacing w:val="-1"/>
          <w:lang w:val="be-BY"/>
        </w:rPr>
        <w:t>но-монтажных работ</w:t>
      </w:r>
      <w:r w:rsidR="00981E0F" w:rsidRPr="00B01ED2">
        <w:rPr>
          <w:spacing w:val="-1"/>
          <w:lang w:val="be-BY"/>
        </w:rPr>
        <w:t xml:space="preserve"> в той части, которая не оспаривается Сторонами, а остальная часть подлежит оплате после урегулирования разногласий.</w:t>
      </w:r>
    </w:p>
    <w:p w14:paraId="6E7EC96E" w14:textId="14BB91F7" w:rsidR="00251CA6" w:rsidRPr="00B01ED2" w:rsidRDefault="00251CA6" w:rsidP="00F30200">
      <w:pPr>
        <w:pStyle w:val="ab"/>
        <w:numPr>
          <w:ilvl w:val="0"/>
          <w:numId w:val="42"/>
        </w:numPr>
        <w:tabs>
          <w:tab w:val="left" w:pos="0"/>
          <w:tab w:val="left" w:pos="540"/>
          <w:tab w:val="left" w:pos="900"/>
        </w:tabs>
        <w:jc w:val="both"/>
      </w:pPr>
      <w:r w:rsidRPr="00B01ED2">
        <w:t xml:space="preserve">Подрядчик перечисляет Заказчику плату за потребленные в процессе </w:t>
      </w:r>
      <w:r w:rsidR="00E557C9">
        <w:t>подрядных</w:t>
      </w:r>
      <w:r w:rsidRPr="00B01ED2">
        <w:t xml:space="preserve"> работ электроэнергию, воду, газ, теплоэнергию в соответствии с актом на передачу этих ресурсов, составленным по форме, утвержденной Министерством архитектуры и строительства Республики Беларусь (форма С4). Акт на передачу электроэнергии, воды, газа, теплоэнергии составляется Подрядчиком до 10 (десятого) числа месяца, следующего за отчетным и передается Заказчику.</w:t>
      </w:r>
      <w:r w:rsidR="006E599D" w:rsidRPr="00B01ED2">
        <w:t xml:space="preserve"> </w:t>
      </w:r>
    </w:p>
    <w:p w14:paraId="5E92F4A7" w14:textId="199451B7" w:rsidR="006E599D" w:rsidRPr="00B01ED2" w:rsidRDefault="00FA11CA" w:rsidP="00F30200">
      <w:pPr>
        <w:pStyle w:val="ab"/>
        <w:numPr>
          <w:ilvl w:val="0"/>
          <w:numId w:val="42"/>
        </w:numPr>
        <w:tabs>
          <w:tab w:val="left" w:pos="0"/>
          <w:tab w:val="left" w:pos="540"/>
          <w:tab w:val="left" w:pos="900"/>
        </w:tabs>
        <w:jc w:val="both"/>
      </w:pPr>
      <w:r w:rsidRPr="00B01ED2">
        <w:t>Выполненные строительные работы ненадлежащего качества приемке и оплате не подлежат, не оплачиваются до устранения дефектов и последующие технологически связанные с ними строительные работы. После устранения дефектов ранее выполненные строительные работы ненадлежащего качества и последующие технологически связанные с ними строительные работы подлежат оплате по ценам, действовавшим на первоначально установленную договором (графиком производства работ) дату их выполнения.</w:t>
      </w:r>
    </w:p>
    <w:p w14:paraId="2E6D9D03" w14:textId="74579CB8" w:rsidR="006E599D" w:rsidRPr="00B01ED2" w:rsidRDefault="009D4043" w:rsidP="00F30200">
      <w:pPr>
        <w:pStyle w:val="ab"/>
        <w:numPr>
          <w:ilvl w:val="0"/>
          <w:numId w:val="42"/>
        </w:numPr>
        <w:tabs>
          <w:tab w:val="left" w:pos="0"/>
          <w:tab w:val="left" w:pos="540"/>
          <w:tab w:val="left" w:pos="900"/>
        </w:tabs>
        <w:jc w:val="both"/>
      </w:pPr>
      <w:r w:rsidRPr="00B01ED2">
        <w:t xml:space="preserve">При срыве по вине Подрядчика сроков выполнения </w:t>
      </w:r>
      <w:r w:rsidR="00FA11CA" w:rsidRPr="00B01ED2">
        <w:t xml:space="preserve">видов или этапов строительных </w:t>
      </w:r>
      <w:r w:rsidR="00B10068" w:rsidRPr="00B01ED2">
        <w:t>работ, установленных</w:t>
      </w:r>
      <w:r w:rsidR="00FA11CA" w:rsidRPr="00B01ED2">
        <w:t xml:space="preserve"> договором, строительные работы, выполненные после указанного срока, оплачиваются по ценам, действовавшим на установленную договором дату их завершения</w:t>
      </w:r>
      <w:r w:rsidRPr="00B01ED2">
        <w:t>.</w:t>
      </w:r>
    </w:p>
    <w:p w14:paraId="74CA0ECE" w14:textId="6D436516" w:rsidR="006E599D" w:rsidRPr="00B01ED2" w:rsidRDefault="009D4043" w:rsidP="00F30200">
      <w:pPr>
        <w:pStyle w:val="ab"/>
        <w:numPr>
          <w:ilvl w:val="0"/>
          <w:numId w:val="42"/>
        </w:numPr>
        <w:tabs>
          <w:tab w:val="left" w:pos="0"/>
          <w:tab w:val="left" w:pos="540"/>
          <w:tab w:val="left" w:pos="900"/>
        </w:tabs>
        <w:jc w:val="both"/>
      </w:pPr>
      <w:r w:rsidRPr="00B01ED2">
        <w:t>Отсрочка, рассрочка платежей, осуществляемых Заказчиком по Договору, не является коммерческим займом, проценты с суммы отсрочки, рассрочки платежей не взимаются.</w:t>
      </w:r>
    </w:p>
    <w:p w14:paraId="1066FD94" w14:textId="7F38476F" w:rsidR="009D4043" w:rsidRPr="00B01ED2" w:rsidRDefault="00FA11CA" w:rsidP="009D4043">
      <w:pPr>
        <w:pStyle w:val="ab"/>
        <w:numPr>
          <w:ilvl w:val="0"/>
          <w:numId w:val="42"/>
        </w:numPr>
        <w:tabs>
          <w:tab w:val="left" w:pos="0"/>
          <w:tab w:val="left" w:pos="540"/>
          <w:tab w:val="left" w:pos="900"/>
        </w:tabs>
        <w:jc w:val="both"/>
      </w:pPr>
      <w:r w:rsidRPr="00B01ED2">
        <w:t>Снижение (превышение) фактической стоимости строительства объекта (выполнения строительных работ) по сравнению с неизменной договорной (контрактной) ценой при достижении потребительских и качественных характеристик объекта относится подрядчиком на финансовые результаты его деятельности, если иное не установлено законодательством.</w:t>
      </w:r>
    </w:p>
    <w:p w14:paraId="21DAFC98" w14:textId="7F81E435" w:rsidR="00965904" w:rsidRPr="00B01ED2" w:rsidRDefault="0067100F" w:rsidP="003464AA">
      <w:pPr>
        <w:widowControl w:val="0"/>
        <w:tabs>
          <w:tab w:val="left" w:pos="0"/>
          <w:tab w:val="left" w:pos="540"/>
        </w:tabs>
        <w:spacing w:before="120"/>
        <w:ind w:left="539"/>
        <w:jc w:val="center"/>
        <w:rPr>
          <w:b/>
        </w:rPr>
      </w:pPr>
      <w:bookmarkStart w:id="4" w:name="148"/>
      <w:bookmarkEnd w:id="4"/>
      <w:r w:rsidRPr="00B01ED2">
        <w:rPr>
          <w:b/>
        </w:rPr>
        <w:t>7</w:t>
      </w:r>
      <w:r w:rsidR="00A117AA" w:rsidRPr="00B01ED2">
        <w:rPr>
          <w:b/>
        </w:rPr>
        <w:t xml:space="preserve">. </w:t>
      </w:r>
      <w:r w:rsidR="006A6E97" w:rsidRPr="00B01ED2">
        <w:rPr>
          <w:b/>
        </w:rPr>
        <w:t xml:space="preserve">ТЕХНИЧЕСКИЙ </w:t>
      </w:r>
      <w:r w:rsidR="00A117AA" w:rsidRPr="00B01ED2">
        <w:rPr>
          <w:b/>
        </w:rPr>
        <w:t>НАДЗОР ЗА ВЫПОЛНЯЕМЫМИ РАБОТАМИ</w:t>
      </w:r>
    </w:p>
    <w:p w14:paraId="6919178D" w14:textId="35EF0710" w:rsidR="00A117AA" w:rsidRPr="00B01ED2" w:rsidRDefault="003464AA" w:rsidP="00A117AA">
      <w:pPr>
        <w:widowControl w:val="0"/>
        <w:numPr>
          <w:ilvl w:val="1"/>
          <w:numId w:val="6"/>
        </w:numPr>
        <w:tabs>
          <w:tab w:val="left" w:pos="0"/>
          <w:tab w:val="left" w:pos="900"/>
          <w:tab w:val="left" w:pos="993"/>
        </w:tabs>
        <w:jc w:val="both"/>
        <w:rPr>
          <w:lang w:val="be-BY"/>
        </w:rPr>
      </w:pPr>
      <w:r w:rsidRPr="0020367C">
        <w:rPr>
          <w:lang w:val="be-BY"/>
        </w:rPr>
        <w:t xml:space="preserve">Технический надзор на объекте осуществляет </w:t>
      </w:r>
      <w:r>
        <w:rPr>
          <w:lang w:val="be-BY"/>
        </w:rPr>
        <w:t>индивидуальный предприниматель Катакин В.В.</w:t>
      </w:r>
      <w:r w:rsidRPr="0020367C">
        <w:rPr>
          <w:lang w:val="be-BY"/>
        </w:rPr>
        <w:t xml:space="preserve">, на основании заключенного договора </w:t>
      </w:r>
      <w:r>
        <w:rPr>
          <w:lang w:val="be-BY"/>
        </w:rPr>
        <w:t xml:space="preserve">от </w:t>
      </w:r>
      <w:r w:rsidRPr="00967DE2">
        <w:rPr>
          <w:lang w:val="be-BY"/>
        </w:rPr>
        <w:t xml:space="preserve">09.01.2026 </w:t>
      </w:r>
      <w:r w:rsidRPr="00967DE2">
        <w:t>№1/01-26</w:t>
      </w:r>
      <w:r w:rsidRPr="00967DE2">
        <w:rPr>
          <w:lang w:val="be-BY"/>
        </w:rPr>
        <w:t xml:space="preserve"> </w:t>
      </w:r>
      <w:r w:rsidRPr="0020367C">
        <w:rPr>
          <w:lang w:val="be-BY"/>
        </w:rPr>
        <w:t>на оказание инженерных услуг</w:t>
      </w:r>
      <w:r w:rsidR="00A117AA" w:rsidRPr="00B01ED2">
        <w:rPr>
          <w:lang w:val="be-BY"/>
        </w:rPr>
        <w:t xml:space="preserve">. </w:t>
      </w:r>
    </w:p>
    <w:p w14:paraId="3B10BC04" w14:textId="5C73176B" w:rsidR="00BD1D24" w:rsidRPr="00B01ED2" w:rsidRDefault="00BD1D24" w:rsidP="00F450E6">
      <w:pPr>
        <w:widowControl w:val="0"/>
        <w:numPr>
          <w:ilvl w:val="1"/>
          <w:numId w:val="6"/>
        </w:numPr>
        <w:tabs>
          <w:tab w:val="left" w:pos="0"/>
          <w:tab w:val="left" w:pos="900"/>
          <w:tab w:val="left" w:pos="993"/>
        </w:tabs>
        <w:jc w:val="both"/>
        <w:rPr>
          <w:lang w:val="be-BY"/>
        </w:rPr>
      </w:pPr>
      <w:r w:rsidRPr="00B01ED2">
        <w:rPr>
          <w:lang w:val="be-BY"/>
        </w:rPr>
        <w:t xml:space="preserve">Технический надзор на объекте осуществляется в соотвествии с </w:t>
      </w:r>
      <w:r w:rsidR="00804BBA" w:rsidRPr="00B01ED2">
        <w:t>«</w:t>
      </w:r>
      <w:r w:rsidRPr="00B01ED2">
        <w:rPr>
          <w:lang w:val="be-BY"/>
        </w:rPr>
        <w:t>И</w:t>
      </w:r>
      <w:r w:rsidR="003A1F28" w:rsidRPr="00B01ED2">
        <w:rPr>
          <w:lang w:val="be-BY"/>
        </w:rPr>
        <w:t>н</w:t>
      </w:r>
      <w:r w:rsidRPr="00B01ED2">
        <w:rPr>
          <w:lang w:val="be-BY"/>
        </w:rPr>
        <w:t>струкци</w:t>
      </w:r>
      <w:r w:rsidR="003A1F28" w:rsidRPr="00B01ED2">
        <w:rPr>
          <w:lang w:val="be-BY"/>
        </w:rPr>
        <w:t>ей о</w:t>
      </w:r>
      <w:r w:rsidRPr="00B01ED2">
        <w:rPr>
          <w:lang w:val="be-BY"/>
        </w:rPr>
        <w:t xml:space="preserve"> порядке осуществления технического надзора</w:t>
      </w:r>
      <w:r w:rsidR="00804BBA" w:rsidRPr="00B01ED2">
        <w:t>»</w:t>
      </w:r>
      <w:r w:rsidR="003A1F28" w:rsidRPr="00B01ED2">
        <w:rPr>
          <w:lang w:val="be-BY"/>
        </w:rPr>
        <w:t xml:space="preserve">, утвержденной постановлением Министерства архитектуры и строительства Республики Беларусьот 13.09.2024 </w:t>
      </w:r>
      <w:r w:rsidR="00804BBA" w:rsidRPr="00B01ED2">
        <w:rPr>
          <w:lang w:val="be-BY"/>
        </w:rPr>
        <w:t>№</w:t>
      </w:r>
      <w:r w:rsidR="003A1F28" w:rsidRPr="00B01ED2">
        <w:rPr>
          <w:lang w:val="be-BY"/>
        </w:rPr>
        <w:t xml:space="preserve"> 102.</w:t>
      </w:r>
    </w:p>
    <w:p w14:paraId="71C385C1" w14:textId="67865B23" w:rsidR="003A1F28" w:rsidRPr="00B01ED2" w:rsidRDefault="003A1F28" w:rsidP="00F450E6">
      <w:pPr>
        <w:widowControl w:val="0"/>
        <w:numPr>
          <w:ilvl w:val="1"/>
          <w:numId w:val="6"/>
        </w:numPr>
        <w:tabs>
          <w:tab w:val="left" w:pos="0"/>
          <w:tab w:val="left" w:pos="900"/>
          <w:tab w:val="left" w:pos="993"/>
        </w:tabs>
        <w:jc w:val="both"/>
        <w:rPr>
          <w:lang w:val="be-BY"/>
        </w:rPr>
      </w:pPr>
      <w:r w:rsidRPr="00B01ED2">
        <w:rPr>
          <w:lang w:val="be-BY"/>
        </w:rPr>
        <w:t>До предоставления формы С</w:t>
      </w:r>
      <w:r w:rsidR="00495711" w:rsidRPr="00B01ED2">
        <w:rPr>
          <w:lang w:val="be-BY"/>
        </w:rPr>
        <w:t>-</w:t>
      </w:r>
      <w:r w:rsidRPr="00B01ED2">
        <w:rPr>
          <w:lang w:val="be-BY"/>
        </w:rPr>
        <w:t>2а Заказчику Подрядчик обян получить на ней визу технического надзора. Срок рассмотрения формы С</w:t>
      </w:r>
      <w:r w:rsidR="00495711" w:rsidRPr="00B01ED2">
        <w:rPr>
          <w:lang w:val="be-BY"/>
        </w:rPr>
        <w:t>-</w:t>
      </w:r>
      <w:r w:rsidRPr="00B01ED2">
        <w:rPr>
          <w:lang w:val="be-BY"/>
        </w:rPr>
        <w:t>2а техническим надзором три рабочих дня.</w:t>
      </w:r>
    </w:p>
    <w:p w14:paraId="391D4A08" w14:textId="69F32C10" w:rsidR="00965904" w:rsidRPr="00B01ED2" w:rsidRDefault="005F6803" w:rsidP="003B50E4">
      <w:pPr>
        <w:pStyle w:val="ab"/>
        <w:widowControl w:val="0"/>
        <w:numPr>
          <w:ilvl w:val="1"/>
          <w:numId w:val="6"/>
        </w:numPr>
        <w:tabs>
          <w:tab w:val="left" w:pos="0"/>
          <w:tab w:val="left" w:pos="900"/>
          <w:tab w:val="left" w:pos="993"/>
        </w:tabs>
        <w:jc w:val="both"/>
        <w:rPr>
          <w:lang w:val="be-BY"/>
        </w:rPr>
      </w:pPr>
      <w:r w:rsidRPr="00B01ED2">
        <w:rPr>
          <w:lang w:val="be-BY"/>
        </w:rPr>
        <w:t xml:space="preserve">Технический надзор вправе, при обнаружении </w:t>
      </w:r>
      <w:r w:rsidR="00E557C9">
        <w:t>подрядных</w:t>
      </w:r>
      <w:r w:rsidRPr="00B01ED2">
        <w:rPr>
          <w:lang w:val="be-BY"/>
        </w:rPr>
        <w:t xml:space="preserve"> работ ненадлежащего качества, приостанавливать строительно-монтажные работы до устранения выявленных недостатков путем направления Подрядчику письменного предписания содержащего описание выявленных нарушений, причин и сроков приостановки строительно-монтажные работ. </w:t>
      </w:r>
    </w:p>
    <w:p w14:paraId="33ADEAB4" w14:textId="33FCAF6B" w:rsidR="00965904" w:rsidRPr="00B01ED2" w:rsidRDefault="00094818" w:rsidP="003464AA">
      <w:pPr>
        <w:widowControl w:val="0"/>
        <w:tabs>
          <w:tab w:val="left" w:pos="0"/>
          <w:tab w:val="left" w:pos="540"/>
          <w:tab w:val="left" w:pos="851"/>
          <w:tab w:val="left" w:pos="1134"/>
        </w:tabs>
        <w:spacing w:before="120"/>
        <w:jc w:val="center"/>
        <w:rPr>
          <w:b/>
        </w:rPr>
      </w:pPr>
      <w:r w:rsidRPr="00B01ED2">
        <w:rPr>
          <w:b/>
        </w:rPr>
        <w:t>8</w:t>
      </w:r>
      <w:r w:rsidR="00A117AA" w:rsidRPr="00B01ED2">
        <w:rPr>
          <w:b/>
        </w:rPr>
        <w:t>. ГАРАНТИЙНЫЕ ОБЯЗАТЕЛЬСТВА</w:t>
      </w:r>
    </w:p>
    <w:p w14:paraId="3211C50C" w14:textId="1099035E" w:rsidR="00A117AA" w:rsidRPr="00B01ED2" w:rsidRDefault="00A117AA" w:rsidP="00A117AA">
      <w:pPr>
        <w:numPr>
          <w:ilvl w:val="0"/>
          <w:numId w:val="15"/>
        </w:numPr>
        <w:contextualSpacing/>
        <w:jc w:val="both"/>
        <w:rPr>
          <w:lang w:eastAsia="en-US"/>
        </w:rPr>
      </w:pPr>
      <w:r w:rsidRPr="00B01ED2">
        <w:rPr>
          <w:lang w:eastAsia="en-US"/>
        </w:rPr>
        <w:t xml:space="preserve">Гарантийный срок на выполненные работы устанавливается </w:t>
      </w:r>
      <w:r w:rsidR="00B10068">
        <w:rPr>
          <w:lang w:eastAsia="en-US"/>
        </w:rPr>
        <w:t xml:space="preserve">не менее </w:t>
      </w:r>
      <w:r w:rsidR="00C569C6">
        <w:rPr>
          <w:lang w:eastAsia="en-US"/>
        </w:rPr>
        <w:t>двух</w:t>
      </w:r>
      <w:r w:rsidR="006A6E97" w:rsidRPr="00B01ED2">
        <w:rPr>
          <w:lang w:eastAsia="en-US"/>
        </w:rPr>
        <w:t xml:space="preserve"> </w:t>
      </w:r>
      <w:r w:rsidR="00B10068">
        <w:rPr>
          <w:lang w:eastAsia="en-US"/>
        </w:rPr>
        <w:t>лет</w:t>
      </w:r>
      <w:r w:rsidRPr="00B01ED2">
        <w:rPr>
          <w:lang w:eastAsia="en-US"/>
        </w:rPr>
        <w:t>.</w:t>
      </w:r>
    </w:p>
    <w:p w14:paraId="6EC1260A" w14:textId="2006A461" w:rsidR="00A117AA" w:rsidRPr="00B01ED2" w:rsidRDefault="00A117AA" w:rsidP="00A117AA">
      <w:pPr>
        <w:numPr>
          <w:ilvl w:val="0"/>
          <w:numId w:val="15"/>
        </w:numPr>
        <w:contextualSpacing/>
        <w:jc w:val="both"/>
        <w:rPr>
          <w:lang w:eastAsia="en-US"/>
        </w:rPr>
      </w:pPr>
      <w:r w:rsidRPr="00B01ED2">
        <w:rPr>
          <w:lang w:eastAsia="en-US"/>
        </w:rPr>
        <w:t>Исчисление гарантийного срока начинается с</w:t>
      </w:r>
      <w:r w:rsidR="005A0950" w:rsidRPr="00B01ED2">
        <w:rPr>
          <w:lang w:eastAsia="en-US"/>
        </w:rPr>
        <w:t xml:space="preserve"> даты подписания Заказчиком акта по форме С-</w:t>
      </w:r>
      <w:r w:rsidR="006A6E97" w:rsidRPr="00B01ED2">
        <w:rPr>
          <w:lang w:eastAsia="en-US"/>
        </w:rPr>
        <w:t>3</w:t>
      </w:r>
      <w:r w:rsidR="005A0950" w:rsidRPr="00B01ED2">
        <w:rPr>
          <w:lang w:eastAsia="en-US"/>
        </w:rPr>
        <w:t>а, подтверждающего 100% выполнение всех объ</w:t>
      </w:r>
      <w:r w:rsidR="00E20BE1" w:rsidRPr="00B01ED2">
        <w:rPr>
          <w:lang w:eastAsia="en-US"/>
        </w:rPr>
        <w:t>ем</w:t>
      </w:r>
      <w:r w:rsidR="005A0950" w:rsidRPr="00B01ED2">
        <w:rPr>
          <w:lang w:eastAsia="en-US"/>
        </w:rPr>
        <w:t>ов работ по Договору.</w:t>
      </w:r>
    </w:p>
    <w:p w14:paraId="02DD2ED2" w14:textId="5C4508E5" w:rsidR="00A117AA" w:rsidRPr="00B01ED2" w:rsidRDefault="00A117AA" w:rsidP="00A117AA">
      <w:pPr>
        <w:numPr>
          <w:ilvl w:val="0"/>
          <w:numId w:val="15"/>
        </w:numPr>
        <w:contextualSpacing/>
        <w:jc w:val="both"/>
        <w:rPr>
          <w:lang w:eastAsia="en-US"/>
        </w:rPr>
      </w:pPr>
      <w:r w:rsidRPr="00B01ED2">
        <w:rPr>
          <w:lang w:eastAsia="en-US"/>
        </w:rPr>
        <w:lastRenderedPageBreak/>
        <w:t xml:space="preserve">Дефекты, выявленные в период гарантийного срока, связанные с производством СМР и по вине </w:t>
      </w:r>
      <w:r w:rsidR="005A0950" w:rsidRPr="00B01ED2">
        <w:rPr>
          <w:lang w:eastAsia="en-US"/>
        </w:rPr>
        <w:t>П</w:t>
      </w:r>
      <w:r w:rsidRPr="00B01ED2">
        <w:rPr>
          <w:lang w:eastAsia="en-US"/>
        </w:rPr>
        <w:t xml:space="preserve">одрядчика, устраняются за счет </w:t>
      </w:r>
      <w:r w:rsidR="005A0950" w:rsidRPr="00B01ED2">
        <w:rPr>
          <w:lang w:eastAsia="en-US"/>
        </w:rPr>
        <w:t>П</w:t>
      </w:r>
      <w:r w:rsidRPr="00B01ED2">
        <w:rPr>
          <w:lang w:eastAsia="en-US"/>
        </w:rPr>
        <w:t xml:space="preserve">одрядчика. Для участия в составлении </w:t>
      </w:r>
      <w:r w:rsidR="00C132F9" w:rsidRPr="00B01ED2">
        <w:rPr>
          <w:lang w:eastAsia="en-US"/>
        </w:rPr>
        <w:t xml:space="preserve">дефектного </w:t>
      </w:r>
      <w:r w:rsidRPr="00B01ED2">
        <w:rPr>
          <w:lang w:eastAsia="en-US"/>
        </w:rPr>
        <w:t xml:space="preserve">акта, согласования сроков и порядка устранения дефектов приглашается представитель </w:t>
      </w:r>
      <w:r w:rsidR="005A0950" w:rsidRPr="00B01ED2">
        <w:rPr>
          <w:lang w:eastAsia="en-US"/>
        </w:rPr>
        <w:t>П</w:t>
      </w:r>
      <w:r w:rsidRPr="00B01ED2">
        <w:rPr>
          <w:lang w:eastAsia="en-US"/>
        </w:rPr>
        <w:t xml:space="preserve">одрядчика, который должен прибыть на объект в течении 5 дней со дня получения письменного уведомления Заказчика. В случае неявки представителя </w:t>
      </w:r>
      <w:r w:rsidR="005A0950" w:rsidRPr="00B01ED2">
        <w:rPr>
          <w:lang w:eastAsia="en-US"/>
        </w:rPr>
        <w:t>П</w:t>
      </w:r>
      <w:r w:rsidRPr="00B01ED2">
        <w:rPr>
          <w:lang w:eastAsia="en-US"/>
        </w:rPr>
        <w:t xml:space="preserve">одрядчика в установленный срок, </w:t>
      </w:r>
      <w:r w:rsidR="00C132F9" w:rsidRPr="00B01ED2">
        <w:rPr>
          <w:lang w:eastAsia="en-US"/>
        </w:rPr>
        <w:t xml:space="preserve">дефектный </w:t>
      </w:r>
      <w:r w:rsidRPr="00B01ED2">
        <w:rPr>
          <w:lang w:eastAsia="en-US"/>
        </w:rPr>
        <w:t xml:space="preserve">акт составляется Заказчиком в одностороннем порядке и направляется </w:t>
      </w:r>
      <w:r w:rsidR="005A0950" w:rsidRPr="00B01ED2">
        <w:rPr>
          <w:lang w:eastAsia="en-US"/>
        </w:rPr>
        <w:t>П</w:t>
      </w:r>
      <w:r w:rsidRPr="00B01ED2">
        <w:rPr>
          <w:lang w:eastAsia="en-US"/>
        </w:rPr>
        <w:t>одрядчику для устранения дефектов.</w:t>
      </w:r>
    </w:p>
    <w:p w14:paraId="7A59D207" w14:textId="5F732EC1" w:rsidR="00A117AA" w:rsidRPr="00B01ED2" w:rsidRDefault="00A117AA" w:rsidP="00A117AA">
      <w:pPr>
        <w:numPr>
          <w:ilvl w:val="0"/>
          <w:numId w:val="15"/>
        </w:numPr>
        <w:contextualSpacing/>
        <w:jc w:val="both"/>
        <w:rPr>
          <w:lang w:eastAsia="en-US"/>
        </w:rPr>
      </w:pPr>
      <w:r w:rsidRPr="00B01ED2">
        <w:rPr>
          <w:lang w:eastAsia="en-US"/>
        </w:rPr>
        <w:t>Исчисление гарантийного срока выполненных работ прерывается на время устранения дефектов</w:t>
      </w:r>
      <w:r w:rsidR="00C132F9" w:rsidRPr="00B01ED2">
        <w:rPr>
          <w:lang w:eastAsia="en-US"/>
        </w:rPr>
        <w:t>,</w:t>
      </w:r>
      <w:r w:rsidRPr="00B01ED2">
        <w:rPr>
          <w:lang w:eastAsia="en-US"/>
        </w:rPr>
        <w:t xml:space="preserve"> допущенных по вине </w:t>
      </w:r>
      <w:r w:rsidR="005A0950" w:rsidRPr="00B01ED2">
        <w:rPr>
          <w:lang w:eastAsia="en-US"/>
        </w:rPr>
        <w:t>П</w:t>
      </w:r>
      <w:r w:rsidRPr="00B01ED2">
        <w:rPr>
          <w:lang w:eastAsia="en-US"/>
        </w:rPr>
        <w:t>одрядчика. Время, на которое прерывается срок, исчисляется со дня подписания акта о выявлении дефектов и заканчивается датой подписания акта сдачи-приемки работ по устранению дефектов.</w:t>
      </w:r>
    </w:p>
    <w:p w14:paraId="62DB4909" w14:textId="77777777" w:rsidR="00A117AA" w:rsidRPr="00B01ED2" w:rsidRDefault="005A0950" w:rsidP="00A117AA">
      <w:pPr>
        <w:numPr>
          <w:ilvl w:val="0"/>
          <w:numId w:val="15"/>
        </w:numPr>
        <w:contextualSpacing/>
        <w:jc w:val="both"/>
        <w:rPr>
          <w:lang w:eastAsia="en-US"/>
        </w:rPr>
      </w:pPr>
      <w:r w:rsidRPr="00B01ED2">
        <w:rPr>
          <w:lang w:eastAsia="en-US"/>
        </w:rPr>
        <w:t>П</w:t>
      </w:r>
      <w:r w:rsidR="00A117AA" w:rsidRPr="00B01ED2">
        <w:rPr>
          <w:lang w:eastAsia="en-US"/>
        </w:rPr>
        <w:t>одрядчик не несет ответственность за обнаруженные в пределах гарантийного срока дефекты, если он докажет, что они произошли вследствие нормативного износа объекта (его части), неправильной его эксплуатации, ненадлежащего ремонта или повреждения третьими лицами, нарушения норм проектирования или по другим, не зависящим от него причинам.</w:t>
      </w:r>
    </w:p>
    <w:p w14:paraId="118DBDCE" w14:textId="7F4EA6CD" w:rsidR="00965904" w:rsidRPr="00B01ED2" w:rsidRDefault="00094818" w:rsidP="003464AA">
      <w:pPr>
        <w:tabs>
          <w:tab w:val="left" w:pos="0"/>
          <w:tab w:val="left" w:pos="540"/>
          <w:tab w:val="left" w:pos="900"/>
          <w:tab w:val="left" w:pos="1080"/>
          <w:tab w:val="left" w:pos="1260"/>
        </w:tabs>
        <w:spacing w:before="120"/>
        <w:jc w:val="center"/>
        <w:rPr>
          <w:b/>
        </w:rPr>
      </w:pPr>
      <w:r w:rsidRPr="00B01ED2">
        <w:rPr>
          <w:b/>
        </w:rPr>
        <w:t>9</w:t>
      </w:r>
      <w:r w:rsidR="00A117AA" w:rsidRPr="00B01ED2">
        <w:rPr>
          <w:b/>
        </w:rPr>
        <w:t>. ОТВЕТСТВЕННОСТЬ СТОРОН</w:t>
      </w:r>
    </w:p>
    <w:p w14:paraId="3AF6975D" w14:textId="761C0250" w:rsidR="008C1AA1" w:rsidRPr="00B01ED2" w:rsidRDefault="008C1AA1" w:rsidP="008C1AA1">
      <w:pPr>
        <w:pStyle w:val="ab"/>
        <w:numPr>
          <w:ilvl w:val="0"/>
          <w:numId w:val="17"/>
        </w:numPr>
        <w:jc w:val="both"/>
      </w:pPr>
      <w:r w:rsidRPr="00B01ED2">
        <w:t xml:space="preserve">Заказчик несет ответственность за неисполнение или ненадлежащее исполнение обязательств, предусмотренных договором, и уплачивает </w:t>
      </w:r>
      <w:r w:rsidR="003464AA">
        <w:t xml:space="preserve">за счет внебюджетных средств </w:t>
      </w:r>
      <w:r w:rsidRPr="00B01ED2">
        <w:t>неустойку (пеню) Подрядчику в следующих случаях и размерах:</w:t>
      </w:r>
    </w:p>
    <w:p w14:paraId="65D12EFA" w14:textId="0B0BBAD7" w:rsidR="00212126" w:rsidRPr="00B01ED2" w:rsidRDefault="00212126" w:rsidP="00212126">
      <w:pPr>
        <w:pStyle w:val="ab"/>
        <w:ind w:left="170" w:firstLine="737"/>
        <w:jc w:val="both"/>
      </w:pPr>
      <w:r w:rsidRPr="00B01ED2">
        <w:t>- за уклонение от приемки выполненных строительных работ и оформления соответствующих документов, подтверждающих их выполнение, - 0,2 процента стоимости непринятых строительных работ за каждый день просрочки, но не более стоимости этих работ;</w:t>
      </w:r>
    </w:p>
    <w:p w14:paraId="25041A98" w14:textId="76D0ADAD" w:rsidR="00212126" w:rsidRPr="00B01ED2" w:rsidRDefault="00212126" w:rsidP="00212126">
      <w:pPr>
        <w:pStyle w:val="ab"/>
        <w:ind w:left="170" w:firstLine="737"/>
        <w:jc w:val="both"/>
      </w:pPr>
      <w:r w:rsidRPr="00B01ED2">
        <w:t xml:space="preserve">- за несвоевременное проведение расчетов за выполненные и принятые в установленном порядке строительные работы - 0,2 процента </w:t>
      </w:r>
      <w:r w:rsidR="00CA636D" w:rsidRPr="00B01ED2">
        <w:t>не перечисленной</w:t>
      </w:r>
      <w:r w:rsidRPr="00B01ED2">
        <w:t xml:space="preserve"> суммы за каждый день просрочки платежа, но не более размера этой суммы, если иное не определено договором;</w:t>
      </w:r>
    </w:p>
    <w:p w14:paraId="061150B2" w14:textId="13FDA7D7" w:rsidR="008C1AA1" w:rsidRPr="00B01ED2" w:rsidRDefault="00212126" w:rsidP="00212126">
      <w:pPr>
        <w:pStyle w:val="ab"/>
        <w:ind w:left="170" w:firstLine="737"/>
        <w:jc w:val="both"/>
      </w:pPr>
      <w:r w:rsidRPr="00B01ED2">
        <w:noBreakHyphen/>
        <w:t>за нарушение сроков поставки материальных ресурсов, поставка которых договором возложена на заказчика, - 0,2 процента стоимости недопоставленных материальных ресурсов за каждый день просрочки, но не более фактической стоимости их приобретения, если иное не определено договором.</w:t>
      </w:r>
    </w:p>
    <w:p w14:paraId="05B75205" w14:textId="2009EEAC" w:rsidR="00E90D29" w:rsidRPr="00B01ED2" w:rsidRDefault="005A0950" w:rsidP="00E90D29">
      <w:pPr>
        <w:pStyle w:val="ab"/>
        <w:numPr>
          <w:ilvl w:val="0"/>
          <w:numId w:val="17"/>
        </w:numPr>
        <w:jc w:val="both"/>
      </w:pPr>
      <w:r w:rsidRPr="00B01ED2">
        <w:t>П</w:t>
      </w:r>
      <w:r w:rsidR="00E90D29" w:rsidRPr="00B01ED2">
        <w:t>одрядчик несет ответственность за неисполнение или ненадлежащее исполнение обязательств, предусмотренных договором, и уплачивает неустойку (пеню) заказчику в случаях и размерах</w:t>
      </w:r>
      <w:r w:rsidR="00212126" w:rsidRPr="00B01ED2">
        <w:t>:</w:t>
      </w:r>
    </w:p>
    <w:p w14:paraId="3B5DEE4F" w14:textId="5B12A7F7" w:rsidR="00212126" w:rsidRPr="00B01ED2" w:rsidRDefault="00212126" w:rsidP="00212126">
      <w:pPr>
        <w:ind w:firstLine="737"/>
        <w:jc w:val="both"/>
      </w:pPr>
      <w:bookmarkStart w:id="5" w:name="a563"/>
      <w:bookmarkEnd w:id="5"/>
      <w:r w:rsidRPr="00B01ED2">
        <w:t>- за нарушение установленных в договоре сроков выполнения строительных работ, включая оформление документов, подтверждающих их выполнение, - 0,2 процента стоимости невыполненных строительных работ за каждый день просрочки, но не более 20 процентов их стоимости;</w:t>
      </w:r>
    </w:p>
    <w:p w14:paraId="177F0B78" w14:textId="77777777" w:rsidR="00212126" w:rsidRPr="00B01ED2" w:rsidRDefault="00212126" w:rsidP="00212126">
      <w:pPr>
        <w:ind w:firstLine="737"/>
        <w:jc w:val="both"/>
      </w:pPr>
      <w:r w:rsidRPr="00B01ED2">
        <w:noBreakHyphen/>
        <w:t xml:space="preserve"> за несвоевременное устранение дефектов, указанных в актах заказчика (в том числе выявленных в период гарантийного срока), - 2 процента стоимости работ по устранению дефектов за каждый день просрочки начиная со дня окончания указанного в акте срока, но не более стоимости этих работ;</w:t>
      </w:r>
    </w:p>
    <w:p w14:paraId="25EF1BE5" w14:textId="56DDD69C" w:rsidR="00094818" w:rsidRPr="00B01ED2" w:rsidRDefault="00094818" w:rsidP="00212126">
      <w:pPr>
        <w:ind w:firstLine="737"/>
        <w:jc w:val="both"/>
      </w:pPr>
      <w:r w:rsidRPr="00B01ED2">
        <w:t>- за уклонение от передачи исполнительной документации, оформленной в соответствии с требованиями технических нормативных правовых актов за период исполнения условий Договора, штраф в размере 0,1% от общей стоимости работ по Договору;</w:t>
      </w:r>
    </w:p>
    <w:p w14:paraId="4FA692CC" w14:textId="0B8FDF86" w:rsidR="00094818" w:rsidRPr="00B01ED2" w:rsidRDefault="00094818" w:rsidP="00094818">
      <w:pPr>
        <w:ind w:firstLine="737"/>
        <w:jc w:val="both"/>
      </w:pPr>
      <w:r w:rsidRPr="00B01ED2">
        <w:t xml:space="preserve">- за несвоевременное проведение расчетов за потребленные в процессе выполнения </w:t>
      </w:r>
      <w:r w:rsidR="00E557C9">
        <w:t>подрядных</w:t>
      </w:r>
      <w:r w:rsidR="00C132F9" w:rsidRPr="00B01ED2">
        <w:t xml:space="preserve"> работ </w:t>
      </w:r>
      <w:r w:rsidRPr="00B01ED2">
        <w:t xml:space="preserve">электроэнергию, воду, газ, теплоэнергию в соответствии с актом на передачу этих ресурсов пеню в размере 0,2% от </w:t>
      </w:r>
      <w:r w:rsidR="00CA636D" w:rsidRPr="00B01ED2">
        <w:t>не перечисленной</w:t>
      </w:r>
      <w:r w:rsidRPr="00B01ED2">
        <w:t xml:space="preserve"> суммы за каждый день просрочки платежа, но не более размера этой суммы.</w:t>
      </w:r>
    </w:p>
    <w:p w14:paraId="16D461BD" w14:textId="6735F0A0" w:rsidR="00C569C6" w:rsidRDefault="00C569C6" w:rsidP="00E90D29">
      <w:pPr>
        <w:pStyle w:val="ab"/>
        <w:numPr>
          <w:ilvl w:val="0"/>
          <w:numId w:val="17"/>
        </w:numPr>
        <w:jc w:val="both"/>
      </w:pPr>
      <w:bookmarkStart w:id="6" w:name="a626"/>
      <w:bookmarkEnd w:id="6"/>
      <w:r>
        <w:t xml:space="preserve">За неполное (несвоевременное) использование текущего аванса Подрядчик несет ответственность </w:t>
      </w:r>
      <w:r w:rsidRPr="0038492F">
        <w:t>в соответствии с Указом Президента Республики Беларусь №462 от 02.12.2021г.</w:t>
      </w:r>
    </w:p>
    <w:p w14:paraId="0619152D" w14:textId="2D39A0A3" w:rsidR="00094818" w:rsidRPr="00B01ED2" w:rsidRDefault="00094818" w:rsidP="00E90D29">
      <w:pPr>
        <w:pStyle w:val="ab"/>
        <w:numPr>
          <w:ilvl w:val="0"/>
          <w:numId w:val="17"/>
        </w:numPr>
        <w:jc w:val="both"/>
      </w:pPr>
      <w:r w:rsidRPr="00B01ED2">
        <w:t>Кроме уплаты неустойки виновная Сторона возмещает другой Стороне убытки в сумме, не покрытой неустойкой (пеней).</w:t>
      </w:r>
    </w:p>
    <w:p w14:paraId="5C63B219" w14:textId="56293B43" w:rsidR="00965904" w:rsidRPr="00B01ED2" w:rsidRDefault="00D94068" w:rsidP="003464AA">
      <w:pPr>
        <w:tabs>
          <w:tab w:val="left" w:pos="0"/>
          <w:tab w:val="left" w:pos="540"/>
          <w:tab w:val="left" w:pos="900"/>
        </w:tabs>
        <w:spacing w:before="120"/>
        <w:jc w:val="center"/>
        <w:rPr>
          <w:b/>
        </w:rPr>
      </w:pPr>
      <w:r w:rsidRPr="00B01ED2">
        <w:rPr>
          <w:b/>
        </w:rPr>
        <w:t>10</w:t>
      </w:r>
      <w:r w:rsidR="009C6C66" w:rsidRPr="00B01ED2">
        <w:rPr>
          <w:b/>
        </w:rPr>
        <w:t>. ФОРС-МАЖОРНЫЕ ОБСТОЯТЕЛЬСТВА</w:t>
      </w:r>
    </w:p>
    <w:p w14:paraId="77B45666" w14:textId="06D35A9A" w:rsidR="00965904" w:rsidRPr="00B01ED2" w:rsidRDefault="00965904" w:rsidP="00D94068">
      <w:pPr>
        <w:pStyle w:val="ab"/>
        <w:numPr>
          <w:ilvl w:val="0"/>
          <w:numId w:val="33"/>
        </w:numPr>
        <w:tabs>
          <w:tab w:val="left" w:pos="0"/>
          <w:tab w:val="left" w:pos="900"/>
          <w:tab w:val="left" w:pos="1080"/>
        </w:tabs>
        <w:jc w:val="both"/>
      </w:pPr>
      <w:r w:rsidRPr="00B01ED2">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w:t>
      </w:r>
      <w:r w:rsidRPr="00B01ED2">
        <w:lastRenderedPageBreak/>
        <w:t>силы, возникших после заключения настоящего договора в результате событий чрезвычайного характера, которые Стороны не могли ни предвидеть, ни предотвратить разумными мерами.</w:t>
      </w:r>
    </w:p>
    <w:p w14:paraId="5C6387C8" w14:textId="75477094" w:rsidR="00965904" w:rsidRPr="00B01ED2" w:rsidRDefault="00965904" w:rsidP="00D94068">
      <w:pPr>
        <w:pStyle w:val="ab"/>
        <w:numPr>
          <w:ilvl w:val="0"/>
          <w:numId w:val="33"/>
        </w:numPr>
        <w:tabs>
          <w:tab w:val="left" w:pos="0"/>
          <w:tab w:val="left" w:pos="900"/>
          <w:tab w:val="left" w:pos="1080"/>
        </w:tabs>
        <w:jc w:val="both"/>
      </w:pPr>
      <w:r w:rsidRPr="00B01ED2">
        <w:t xml:space="preserve">О наступлении форс-мажорных обстоятельств Стороны извещают друг друга, если это возможно, в течение трех дней после наступления этих обстоятельств. При этом срок исполнения обязательств по настоящему договору отодвигается на срок действия этих обстоятельств и их последствий. </w:t>
      </w:r>
    </w:p>
    <w:p w14:paraId="715CDFE4" w14:textId="61091FC4" w:rsidR="00965904" w:rsidRPr="00B01ED2" w:rsidRDefault="009C6C66" w:rsidP="003464AA">
      <w:pPr>
        <w:tabs>
          <w:tab w:val="left" w:pos="0"/>
          <w:tab w:val="left" w:pos="540"/>
          <w:tab w:val="left" w:pos="1080"/>
        </w:tabs>
        <w:spacing w:before="120"/>
        <w:jc w:val="center"/>
        <w:rPr>
          <w:b/>
        </w:rPr>
      </w:pPr>
      <w:r w:rsidRPr="00B01ED2">
        <w:rPr>
          <w:b/>
        </w:rPr>
        <w:t>1</w:t>
      </w:r>
      <w:r w:rsidR="00D94068" w:rsidRPr="00B01ED2">
        <w:rPr>
          <w:b/>
        </w:rPr>
        <w:t>1</w:t>
      </w:r>
      <w:r w:rsidR="00131FCD" w:rsidRPr="00B01ED2">
        <w:rPr>
          <w:b/>
        </w:rPr>
        <w:t>.</w:t>
      </w:r>
      <w:r w:rsidRPr="00B01ED2">
        <w:rPr>
          <w:b/>
        </w:rPr>
        <w:t xml:space="preserve"> ПОРЯДОК ИЗМЕНЕНИЯ, ДОПОЛНЕНИЯ И РАСТОРЖЕНИЯ ДОГОВОРА</w:t>
      </w:r>
    </w:p>
    <w:p w14:paraId="13061EAC" w14:textId="77777777" w:rsidR="006E5115" w:rsidRPr="00B01ED2" w:rsidRDefault="006E5115" w:rsidP="000D1E25">
      <w:pPr>
        <w:pStyle w:val="ab"/>
        <w:numPr>
          <w:ilvl w:val="0"/>
          <w:numId w:val="20"/>
        </w:numPr>
        <w:tabs>
          <w:tab w:val="left" w:pos="-142"/>
        </w:tabs>
        <w:jc w:val="both"/>
        <w:rPr>
          <w:lang w:val="be-BY"/>
        </w:rPr>
      </w:pPr>
      <w:r w:rsidRPr="00B01ED2">
        <w:rPr>
          <w:lang w:val="be-BY"/>
        </w:rPr>
        <w:t>Изменения и дополнения в договор вносятся путем заключения сторонами дополнительного соглашения.</w:t>
      </w:r>
    </w:p>
    <w:p w14:paraId="575A4B16" w14:textId="44F4D8F4" w:rsidR="00D94068" w:rsidRPr="00B01ED2" w:rsidRDefault="00D94068" w:rsidP="00D94068">
      <w:pPr>
        <w:pStyle w:val="ab"/>
        <w:numPr>
          <w:ilvl w:val="0"/>
          <w:numId w:val="20"/>
        </w:numPr>
        <w:tabs>
          <w:tab w:val="left" w:pos="-142"/>
        </w:tabs>
        <w:jc w:val="both"/>
        <w:rPr>
          <w:lang w:val="be-BY"/>
        </w:rPr>
      </w:pPr>
      <w:r w:rsidRPr="00B01ED2">
        <w:rPr>
          <w:lang w:val="be-BY"/>
        </w:rPr>
        <w:t>Сторона, которой стали известны обстоятельства, требующие изменения условий Договора, обязана уведомить об этом другую Сторону и подготовить предложения об изменении условий Договора.</w:t>
      </w:r>
      <w:r w:rsidR="009E0543" w:rsidRPr="00B01ED2">
        <w:rPr>
          <w:lang w:val="be-BY"/>
        </w:rPr>
        <w:t xml:space="preserve"> Другая сторона договора обязана в течение пяти рабочих дней со дня получения уведомления рассмотреть предложения об изменении договора и при согласии на его изменение подписать дополнительное соглашение к договору, либо в порядке, установленном настоящим </w:t>
      </w:r>
      <w:r w:rsidR="005F6803" w:rsidRPr="00B01ED2">
        <w:rPr>
          <w:lang w:val="be-BY"/>
        </w:rPr>
        <w:t>Договором</w:t>
      </w:r>
      <w:r w:rsidR="009E0543" w:rsidRPr="00B01ED2">
        <w:rPr>
          <w:lang w:val="be-BY"/>
        </w:rPr>
        <w:t>, согласиться на расторжение договора по соглашению сторон, либо отказаться от его исполнения.</w:t>
      </w:r>
    </w:p>
    <w:p w14:paraId="4C7F299D" w14:textId="34732D80" w:rsidR="00D94068" w:rsidRPr="00B01ED2" w:rsidRDefault="00D94068" w:rsidP="00D94068">
      <w:pPr>
        <w:pStyle w:val="ab"/>
        <w:numPr>
          <w:ilvl w:val="0"/>
          <w:numId w:val="20"/>
        </w:numPr>
        <w:tabs>
          <w:tab w:val="left" w:pos="-142"/>
        </w:tabs>
        <w:jc w:val="both"/>
        <w:rPr>
          <w:lang w:val="be-BY"/>
        </w:rPr>
      </w:pPr>
      <w:r w:rsidRPr="00B01ED2">
        <w:rPr>
          <w:lang w:val="be-BY"/>
        </w:rPr>
        <w:t>Если Стороны своевременно не приняли мер по изменению условий Договора, они обязаны выполнять его условия, кроме случаев изменения законодательства, регулирующего их отношения при исполнении Договора.</w:t>
      </w:r>
    </w:p>
    <w:p w14:paraId="41A55C79" w14:textId="1457CD4B" w:rsidR="004C02E5" w:rsidRPr="00B01ED2" w:rsidRDefault="004C02E5" w:rsidP="00D94068">
      <w:pPr>
        <w:pStyle w:val="ab"/>
        <w:numPr>
          <w:ilvl w:val="0"/>
          <w:numId w:val="20"/>
        </w:numPr>
        <w:tabs>
          <w:tab w:val="left" w:pos="-142"/>
        </w:tabs>
        <w:jc w:val="both"/>
        <w:rPr>
          <w:lang w:val="be-BY"/>
        </w:rPr>
      </w:pPr>
      <w:r w:rsidRPr="00B01ED2">
        <w:rPr>
          <w:lang w:val="be-BY"/>
        </w:rPr>
        <w:t>При реорганизации юридического лица, являющегося стороной договора, его учредители или орган, принявший решение о реорганизации, обязаны в срок не позднее 15 календарных дней после принятия соответствующего решения уведомить о нем другую сторону договора и указать правопреемника реорганизуемого юридического лица.</w:t>
      </w:r>
    </w:p>
    <w:p w14:paraId="00F11C17" w14:textId="5BF3535C" w:rsidR="000B1A08" w:rsidRPr="00B01ED2" w:rsidRDefault="000B1A08" w:rsidP="000D1E25">
      <w:pPr>
        <w:pStyle w:val="ab"/>
        <w:numPr>
          <w:ilvl w:val="0"/>
          <w:numId w:val="20"/>
        </w:numPr>
        <w:tabs>
          <w:tab w:val="left" w:pos="-142"/>
        </w:tabs>
        <w:jc w:val="both"/>
        <w:rPr>
          <w:lang w:val="be-BY"/>
        </w:rPr>
      </w:pPr>
      <w:r w:rsidRPr="00B01ED2">
        <w:rPr>
          <w:lang w:val="be-BY"/>
        </w:rPr>
        <w:t xml:space="preserve">В процессе исполнения договора </w:t>
      </w:r>
      <w:r w:rsidR="00C132F9" w:rsidRPr="00B01ED2">
        <w:rPr>
          <w:lang w:val="be-BY"/>
        </w:rPr>
        <w:t>З</w:t>
      </w:r>
      <w:r w:rsidRPr="00B01ED2">
        <w:rPr>
          <w:lang w:val="be-BY"/>
        </w:rPr>
        <w:t xml:space="preserve">аказчик или </w:t>
      </w:r>
      <w:r w:rsidR="00C132F9" w:rsidRPr="00B01ED2">
        <w:rPr>
          <w:lang w:val="be-BY"/>
        </w:rPr>
        <w:t>П</w:t>
      </w:r>
      <w:r w:rsidRPr="00B01ED2">
        <w:rPr>
          <w:lang w:val="be-BY"/>
        </w:rPr>
        <w:t>одрядчик имеет право требовать изменения существенных условий договора в случаях:</w:t>
      </w:r>
    </w:p>
    <w:p w14:paraId="25227B45" w14:textId="076B5FC3" w:rsidR="009E0543" w:rsidRPr="00B01ED2" w:rsidRDefault="000B1A08" w:rsidP="00B96182">
      <w:pPr>
        <w:tabs>
          <w:tab w:val="left" w:pos="-142"/>
        </w:tabs>
        <w:ind w:firstLine="737"/>
        <w:jc w:val="both"/>
        <w:rPr>
          <w:lang w:val="be-BY"/>
        </w:rPr>
      </w:pPr>
      <w:r w:rsidRPr="00B01ED2">
        <w:rPr>
          <w:lang w:val="be-BY"/>
        </w:rPr>
        <w:t>- </w:t>
      </w:r>
      <w:r w:rsidR="009E0543" w:rsidRPr="00B01ED2">
        <w:rPr>
          <w:lang w:val="be-BY"/>
        </w:rPr>
        <w:t>в случае изменения в установленном порядке дефектного акта и (или) сметы;</w:t>
      </w:r>
    </w:p>
    <w:p w14:paraId="3D456114" w14:textId="06C626D2" w:rsidR="004C02E5" w:rsidRPr="00B01ED2" w:rsidRDefault="004C02E5" w:rsidP="00B96182">
      <w:pPr>
        <w:tabs>
          <w:tab w:val="left" w:pos="-142"/>
        </w:tabs>
        <w:ind w:firstLine="737"/>
        <w:jc w:val="both"/>
        <w:rPr>
          <w:lang w:val="be-BY"/>
        </w:rPr>
      </w:pPr>
      <w:r w:rsidRPr="00B01ED2">
        <w:rPr>
          <w:lang w:val="be-BY"/>
        </w:rPr>
        <w:t>- несвоевременной передачи подрядчику фронта работ;</w:t>
      </w:r>
    </w:p>
    <w:p w14:paraId="7ACBE7A1" w14:textId="2D2F3670" w:rsidR="004C02E5" w:rsidRPr="00B01ED2" w:rsidRDefault="004C02E5" w:rsidP="00B96182">
      <w:pPr>
        <w:tabs>
          <w:tab w:val="left" w:pos="-142"/>
        </w:tabs>
        <w:ind w:firstLine="737"/>
        <w:jc w:val="both"/>
        <w:rPr>
          <w:lang w:val="be-BY"/>
        </w:rPr>
      </w:pPr>
      <w:r w:rsidRPr="00B01ED2">
        <w:rPr>
          <w:lang w:val="be-BY"/>
        </w:rPr>
        <w:t>- уменьшения предусмотренного в договоре объема финансовых ресурсов, выделенных на текущий ремонт;</w:t>
      </w:r>
    </w:p>
    <w:p w14:paraId="07481FDD" w14:textId="484E881D" w:rsidR="004C02E5" w:rsidRPr="00B01ED2" w:rsidRDefault="004C02E5" w:rsidP="00B96182">
      <w:pPr>
        <w:tabs>
          <w:tab w:val="left" w:pos="-142"/>
        </w:tabs>
        <w:ind w:firstLine="737"/>
        <w:jc w:val="both"/>
        <w:rPr>
          <w:lang w:val="be-BY"/>
        </w:rPr>
      </w:pPr>
      <w:r w:rsidRPr="00B01ED2">
        <w:rPr>
          <w:lang w:val="be-BY"/>
        </w:rPr>
        <w:t>- существенного нарушения установленного договором порядка расчетов (сроков перечисления и размеров авансовых платежей), графика платежей (финансирования);</w:t>
      </w:r>
    </w:p>
    <w:p w14:paraId="07C888EB" w14:textId="0CAA3941" w:rsidR="004C02E5" w:rsidRPr="00B01ED2" w:rsidRDefault="004C02E5" w:rsidP="00B96182">
      <w:pPr>
        <w:tabs>
          <w:tab w:val="left" w:pos="-142"/>
        </w:tabs>
        <w:ind w:firstLine="737"/>
        <w:jc w:val="both"/>
        <w:rPr>
          <w:lang w:val="be-BY"/>
        </w:rPr>
      </w:pPr>
      <w:r w:rsidRPr="00B01ED2">
        <w:rPr>
          <w:lang w:val="be-BY"/>
        </w:rPr>
        <w:t>- нарушения заказчиком установленных договором сроков поставки материальных ресурсов, влияющих на своевременное исполнение подрядчиком своих договорных обязательств;</w:t>
      </w:r>
    </w:p>
    <w:p w14:paraId="7963373F" w14:textId="6DAEB8CA" w:rsidR="004C02E5" w:rsidRPr="00B01ED2" w:rsidRDefault="004C02E5" w:rsidP="00B96182">
      <w:pPr>
        <w:tabs>
          <w:tab w:val="left" w:pos="-142"/>
        </w:tabs>
        <w:ind w:firstLine="737"/>
        <w:jc w:val="both"/>
        <w:rPr>
          <w:lang w:val="be-BY"/>
        </w:rPr>
      </w:pPr>
      <w:r w:rsidRPr="00B01ED2">
        <w:rPr>
          <w:lang w:val="be-BY"/>
        </w:rPr>
        <w:t>- невозможности исполнения обязательств вследствие возникновения обстоятельств непреодолимой силы;</w:t>
      </w:r>
    </w:p>
    <w:p w14:paraId="1CC9A637" w14:textId="6DAEB8CA" w:rsidR="00B96182" w:rsidRPr="00B01ED2" w:rsidRDefault="009E0543" w:rsidP="00B96182">
      <w:pPr>
        <w:tabs>
          <w:tab w:val="left" w:pos="-142"/>
        </w:tabs>
        <w:ind w:firstLine="737"/>
        <w:jc w:val="both"/>
        <w:rPr>
          <w:lang w:val="be-BY"/>
        </w:rPr>
      </w:pPr>
      <w:r w:rsidRPr="00B01ED2">
        <w:rPr>
          <w:lang w:val="be-BY"/>
        </w:rPr>
        <w:t>- изменения налогового законодательства и в иных случаях, предусмотренных законодательством о ценах и ценообразовании.</w:t>
      </w:r>
    </w:p>
    <w:p w14:paraId="612D4CEC" w14:textId="2265F8EE" w:rsidR="004C02E5" w:rsidRPr="00B01ED2" w:rsidRDefault="00AD4478" w:rsidP="00362030">
      <w:pPr>
        <w:pStyle w:val="ab"/>
        <w:numPr>
          <w:ilvl w:val="0"/>
          <w:numId w:val="20"/>
        </w:numPr>
        <w:tabs>
          <w:tab w:val="left" w:pos="-142"/>
        </w:tabs>
        <w:jc w:val="both"/>
        <w:rPr>
          <w:lang w:val="be-BY"/>
        </w:rPr>
      </w:pPr>
      <w:r w:rsidRPr="00B01ED2">
        <w:rPr>
          <w:lang w:val="be-BY"/>
        </w:rPr>
        <w:t>До завершения выполнения строительных работ договор может быть расторгнут по соглашению сторон на основании предложения:</w:t>
      </w:r>
    </w:p>
    <w:p w14:paraId="0F986B18" w14:textId="470AC95F" w:rsidR="00AD4478" w:rsidRPr="00B01ED2" w:rsidRDefault="00AD4478" w:rsidP="00330D7B">
      <w:pPr>
        <w:pStyle w:val="ab"/>
        <w:numPr>
          <w:ilvl w:val="0"/>
          <w:numId w:val="44"/>
        </w:numPr>
        <w:tabs>
          <w:tab w:val="left" w:pos="-142"/>
        </w:tabs>
        <w:jc w:val="both"/>
        <w:rPr>
          <w:lang w:val="be-BY"/>
        </w:rPr>
      </w:pPr>
      <w:r w:rsidRPr="00B01ED2">
        <w:rPr>
          <w:lang w:val="be-BY"/>
        </w:rPr>
        <w:t>заказчика:</w:t>
      </w:r>
    </w:p>
    <w:p w14:paraId="4320AFD5" w14:textId="37BD0CD7" w:rsidR="00330D7B" w:rsidRPr="003D6DCF" w:rsidRDefault="00330D7B" w:rsidP="003464AA">
      <w:pPr>
        <w:tabs>
          <w:tab w:val="left" w:pos="-142"/>
        </w:tabs>
        <w:ind w:firstLine="709"/>
        <w:jc w:val="both"/>
        <w:rPr>
          <w:lang w:val="be-BY"/>
        </w:rPr>
      </w:pPr>
      <w:r w:rsidRPr="003D6DCF">
        <w:rPr>
          <w:lang w:val="be-BY"/>
        </w:rPr>
        <w:t>-</w:t>
      </w:r>
      <w:r w:rsidRPr="00B01ED2">
        <w:t> </w:t>
      </w:r>
      <w:r w:rsidRPr="003D6DCF">
        <w:rPr>
          <w:lang w:val="be-BY"/>
        </w:rPr>
        <w:t>при неоднократном нарушении подрядчиком сроков выполнения строительных работ, установленных договором, графиком производства работ;</w:t>
      </w:r>
    </w:p>
    <w:p w14:paraId="58065046" w14:textId="7577820A" w:rsidR="00330D7B" w:rsidRPr="003D6DCF" w:rsidRDefault="00330D7B" w:rsidP="003464AA">
      <w:pPr>
        <w:tabs>
          <w:tab w:val="left" w:pos="-142"/>
        </w:tabs>
        <w:ind w:firstLine="709"/>
        <w:jc w:val="both"/>
        <w:rPr>
          <w:lang w:val="be-BY"/>
        </w:rPr>
      </w:pPr>
      <w:r w:rsidRPr="003D6DCF">
        <w:rPr>
          <w:lang w:val="be-BY"/>
        </w:rPr>
        <w:t>- если подрядчик неоднократно допустил выполнение строительных работ ненадлежащего качества либо отступления от условий договора и иные недостатки, подтвержденные соответствующим актом, которые являются существенными и неустранимыми;</w:t>
      </w:r>
    </w:p>
    <w:p w14:paraId="750535ED" w14:textId="77777777" w:rsidR="00330D7B" w:rsidRPr="003D6DCF" w:rsidRDefault="00330D7B" w:rsidP="003464AA">
      <w:pPr>
        <w:tabs>
          <w:tab w:val="left" w:pos="-142"/>
        </w:tabs>
        <w:ind w:firstLine="709"/>
        <w:jc w:val="both"/>
        <w:rPr>
          <w:lang w:val="be-BY"/>
        </w:rPr>
      </w:pPr>
      <w:r w:rsidRPr="003D6DCF">
        <w:rPr>
          <w:lang w:val="be-BY"/>
        </w:rPr>
        <w:t>- при наличии уважительных причин с их письменным обоснованием, сообщением о них подрядчику;</w:t>
      </w:r>
    </w:p>
    <w:p w14:paraId="11449A14" w14:textId="13B327F6" w:rsidR="00330D7B" w:rsidRPr="003D6DCF" w:rsidRDefault="00330D7B" w:rsidP="003464AA">
      <w:pPr>
        <w:tabs>
          <w:tab w:val="left" w:pos="-142"/>
        </w:tabs>
        <w:ind w:firstLine="709"/>
        <w:jc w:val="both"/>
        <w:rPr>
          <w:lang w:val="be-BY"/>
        </w:rPr>
      </w:pPr>
      <w:r w:rsidRPr="003D6DCF">
        <w:rPr>
          <w:lang w:val="be-BY"/>
        </w:rPr>
        <w:t>- при принятии решения о прекращении выполнения строительных работ;</w:t>
      </w:r>
    </w:p>
    <w:p w14:paraId="746A8BA1" w14:textId="42BBD810" w:rsidR="00330D7B" w:rsidRPr="00B01ED2" w:rsidRDefault="00330D7B" w:rsidP="00330D7B">
      <w:pPr>
        <w:pStyle w:val="ab"/>
        <w:numPr>
          <w:ilvl w:val="0"/>
          <w:numId w:val="44"/>
        </w:numPr>
        <w:tabs>
          <w:tab w:val="left" w:pos="-142"/>
        </w:tabs>
        <w:jc w:val="both"/>
        <w:rPr>
          <w:lang w:val="be-BY"/>
        </w:rPr>
      </w:pPr>
      <w:r w:rsidRPr="00B01ED2">
        <w:rPr>
          <w:lang w:val="be-BY"/>
        </w:rPr>
        <w:t>подрядчика:</w:t>
      </w:r>
    </w:p>
    <w:p w14:paraId="5512C3F8" w14:textId="77777777" w:rsidR="003F302D" w:rsidRPr="003D6DCF" w:rsidRDefault="003F302D" w:rsidP="003464AA">
      <w:pPr>
        <w:tabs>
          <w:tab w:val="left" w:pos="-142"/>
        </w:tabs>
        <w:ind w:firstLine="709"/>
        <w:jc w:val="both"/>
        <w:rPr>
          <w:lang w:val="be-BY"/>
        </w:rPr>
      </w:pPr>
      <w:r w:rsidRPr="003D6DCF">
        <w:rPr>
          <w:lang w:val="be-BY"/>
        </w:rPr>
        <w:t>- при неоплате заказчиком выполненных строительных работ в течение трех принятых за расчетный периодов, за исключением случаев единовременной оплаты;</w:t>
      </w:r>
    </w:p>
    <w:p w14:paraId="4BF4E0ED" w14:textId="77777777" w:rsidR="003F302D" w:rsidRPr="003D6DCF" w:rsidRDefault="003F302D" w:rsidP="003464AA">
      <w:pPr>
        <w:tabs>
          <w:tab w:val="left" w:pos="-142"/>
        </w:tabs>
        <w:ind w:firstLine="709"/>
        <w:jc w:val="both"/>
        <w:rPr>
          <w:lang w:val="be-BY"/>
        </w:rPr>
      </w:pPr>
      <w:r w:rsidRPr="003D6DCF">
        <w:rPr>
          <w:lang w:val="be-BY"/>
        </w:rPr>
        <w:t>- при неблагоприятных последствиях следования указаниям заказчика о способе выполнения строительных работ, подтвержденных представителем технического надзора заказчика;</w:t>
      </w:r>
    </w:p>
    <w:p w14:paraId="0C65CA27" w14:textId="76F48256" w:rsidR="003F302D" w:rsidRPr="003D6DCF" w:rsidRDefault="003F302D" w:rsidP="003464AA">
      <w:pPr>
        <w:tabs>
          <w:tab w:val="left" w:pos="-142"/>
        </w:tabs>
        <w:ind w:firstLine="709"/>
        <w:jc w:val="both"/>
        <w:rPr>
          <w:lang w:val="be-BY"/>
        </w:rPr>
      </w:pPr>
      <w:r w:rsidRPr="003D6DCF">
        <w:rPr>
          <w:lang w:val="be-BY"/>
        </w:rPr>
        <w:t>- при возникновении обстоятельств по причинам, не зависящим от подрядчика, которые грозят годности или прочности результата строительных работ;</w:t>
      </w:r>
    </w:p>
    <w:p w14:paraId="6F4C0C02" w14:textId="77777777" w:rsidR="003F302D" w:rsidRPr="00B01ED2" w:rsidRDefault="003F302D" w:rsidP="003F302D">
      <w:pPr>
        <w:pStyle w:val="ab"/>
        <w:numPr>
          <w:ilvl w:val="0"/>
          <w:numId w:val="44"/>
        </w:numPr>
        <w:rPr>
          <w:lang w:val="be-BY"/>
        </w:rPr>
      </w:pPr>
      <w:r w:rsidRPr="00B01ED2">
        <w:rPr>
          <w:lang w:val="be-BY"/>
        </w:rPr>
        <w:lastRenderedPageBreak/>
        <w:t>любой из сторон:</w:t>
      </w:r>
    </w:p>
    <w:p w14:paraId="1DA4C8C5" w14:textId="3914FFD1" w:rsidR="00AD4478" w:rsidRPr="003D6DCF" w:rsidRDefault="003F302D" w:rsidP="003464AA">
      <w:pPr>
        <w:tabs>
          <w:tab w:val="left" w:pos="-142"/>
        </w:tabs>
        <w:ind w:firstLine="709"/>
        <w:jc w:val="both"/>
        <w:rPr>
          <w:lang w:val="be-BY"/>
        </w:rPr>
      </w:pPr>
      <w:r w:rsidRPr="003D6DCF">
        <w:rPr>
          <w:lang w:val="be-BY"/>
        </w:rPr>
        <w:t>- </w:t>
      </w:r>
      <w:r w:rsidR="00AD4478" w:rsidRPr="003D6DCF">
        <w:rPr>
          <w:lang w:val="be-BY"/>
        </w:rPr>
        <w:t>если на предложение о внесении изменений в условия договора другая сторона не дала ответ в срок, установленный гражданским законодательством, настоящими Правилами либо договором;</w:t>
      </w:r>
    </w:p>
    <w:p w14:paraId="55B701A3" w14:textId="398EA970" w:rsidR="00AD4478" w:rsidRPr="003D6DCF" w:rsidRDefault="003F302D" w:rsidP="003464AA">
      <w:pPr>
        <w:tabs>
          <w:tab w:val="left" w:pos="-142"/>
        </w:tabs>
        <w:ind w:firstLine="709"/>
        <w:jc w:val="both"/>
        <w:rPr>
          <w:lang w:val="be-BY"/>
        </w:rPr>
      </w:pPr>
      <w:r w:rsidRPr="003D6DCF">
        <w:rPr>
          <w:lang w:val="be-BY"/>
        </w:rPr>
        <w:t>- </w:t>
      </w:r>
      <w:r w:rsidR="00AD4478" w:rsidRPr="003D6DCF">
        <w:rPr>
          <w:lang w:val="be-BY"/>
        </w:rPr>
        <w:t>если в отношении второй стороны принято решение о ликвидации (прекращении деятельности);</w:t>
      </w:r>
    </w:p>
    <w:p w14:paraId="79783E1E" w14:textId="08CF4247" w:rsidR="0088718F" w:rsidRPr="00B01ED2" w:rsidRDefault="0088718F" w:rsidP="0088718F">
      <w:pPr>
        <w:pStyle w:val="ab"/>
        <w:numPr>
          <w:ilvl w:val="0"/>
          <w:numId w:val="20"/>
        </w:numPr>
        <w:tabs>
          <w:tab w:val="left" w:pos="-142"/>
        </w:tabs>
        <w:jc w:val="both"/>
        <w:rPr>
          <w:lang w:val="be-BY"/>
        </w:rPr>
      </w:pPr>
      <w:r w:rsidRPr="00B01ED2">
        <w:rPr>
          <w:lang w:val="be-BY"/>
        </w:rPr>
        <w:t xml:space="preserve">Предложение о расторжении Договора (в случаях предусмотренных подп.11.6) в письменном виде заинтересованная Сторона направляет другой Стороне, которая обязана его рассмотреть и в течение 3 (трех) дней, письменно направить свое согласие или несогласие. </w:t>
      </w:r>
    </w:p>
    <w:p w14:paraId="14F3F6A4" w14:textId="77777777" w:rsidR="0088718F" w:rsidRPr="00B01ED2" w:rsidRDefault="0088718F" w:rsidP="003464AA">
      <w:pPr>
        <w:pStyle w:val="ab"/>
        <w:tabs>
          <w:tab w:val="left" w:pos="-142"/>
        </w:tabs>
        <w:ind w:left="0" w:firstLine="737"/>
        <w:jc w:val="both"/>
        <w:rPr>
          <w:lang w:val="be-BY"/>
        </w:rPr>
      </w:pPr>
      <w:r w:rsidRPr="00B01ED2">
        <w:rPr>
          <w:lang w:val="be-BY"/>
        </w:rPr>
        <w:t xml:space="preserve">При согласии Стороны с поступившим предложением о расторжении Договора оформляется двусторонний акт, в котором указываются: </w:t>
      </w:r>
    </w:p>
    <w:p w14:paraId="6E49C139" w14:textId="6DAFA231" w:rsidR="0088718F" w:rsidRPr="00B01ED2" w:rsidRDefault="00B10B0A" w:rsidP="003464AA">
      <w:pPr>
        <w:pStyle w:val="ab"/>
        <w:tabs>
          <w:tab w:val="left" w:pos="-142"/>
        </w:tabs>
        <w:ind w:left="0" w:firstLine="737"/>
        <w:jc w:val="both"/>
        <w:rPr>
          <w:lang w:val="be-BY"/>
        </w:rPr>
      </w:pPr>
      <w:r w:rsidRPr="00B01ED2">
        <w:rPr>
          <w:lang w:val="be-BY"/>
        </w:rPr>
        <w:t>- </w:t>
      </w:r>
      <w:r w:rsidR="0088718F" w:rsidRPr="00B01ED2">
        <w:rPr>
          <w:lang w:val="be-BY"/>
        </w:rPr>
        <w:t>объем и стоимость фактически выполненных Подрядчиком работ;</w:t>
      </w:r>
    </w:p>
    <w:p w14:paraId="1E86AB22" w14:textId="19EDB0FC" w:rsidR="0088718F" w:rsidRPr="00B01ED2" w:rsidRDefault="00B10B0A" w:rsidP="003464AA">
      <w:pPr>
        <w:pStyle w:val="ab"/>
        <w:tabs>
          <w:tab w:val="left" w:pos="-142"/>
        </w:tabs>
        <w:ind w:left="0" w:firstLine="737"/>
        <w:jc w:val="both"/>
        <w:rPr>
          <w:lang w:val="be-BY"/>
        </w:rPr>
      </w:pPr>
      <w:r w:rsidRPr="00B01ED2">
        <w:rPr>
          <w:lang w:val="be-BY"/>
        </w:rPr>
        <w:t>- </w:t>
      </w:r>
      <w:r w:rsidR="0088718F" w:rsidRPr="00B01ED2">
        <w:rPr>
          <w:lang w:val="be-BY"/>
        </w:rPr>
        <w:t>перечень передаваемой Заказчику исполнительной документации;</w:t>
      </w:r>
    </w:p>
    <w:p w14:paraId="2F6001E8" w14:textId="20824405" w:rsidR="0088718F" w:rsidRPr="00B01ED2" w:rsidRDefault="00B10B0A" w:rsidP="003464AA">
      <w:pPr>
        <w:pStyle w:val="ab"/>
        <w:tabs>
          <w:tab w:val="left" w:pos="-142"/>
        </w:tabs>
        <w:ind w:left="0" w:firstLine="737"/>
        <w:jc w:val="both"/>
        <w:rPr>
          <w:lang w:val="be-BY"/>
        </w:rPr>
      </w:pPr>
      <w:r w:rsidRPr="00B01ED2">
        <w:rPr>
          <w:lang w:val="be-BY"/>
        </w:rPr>
        <w:t>- </w:t>
      </w:r>
      <w:r w:rsidR="0088718F" w:rsidRPr="00B01ED2">
        <w:rPr>
          <w:lang w:val="be-BY"/>
        </w:rPr>
        <w:t>гарантийные обязательства по принятому Заказчиком результату работ;</w:t>
      </w:r>
    </w:p>
    <w:p w14:paraId="1135F0DC" w14:textId="5C461CE4" w:rsidR="0088718F" w:rsidRPr="00B01ED2" w:rsidRDefault="00B10B0A" w:rsidP="003464AA">
      <w:pPr>
        <w:pStyle w:val="ab"/>
        <w:tabs>
          <w:tab w:val="left" w:pos="-142"/>
        </w:tabs>
        <w:ind w:left="0" w:firstLine="737"/>
        <w:jc w:val="both"/>
        <w:rPr>
          <w:lang w:val="be-BY"/>
        </w:rPr>
      </w:pPr>
      <w:r w:rsidRPr="00B01ED2">
        <w:rPr>
          <w:lang w:val="be-BY"/>
        </w:rPr>
        <w:t>- </w:t>
      </w:r>
      <w:r w:rsidR="0088718F" w:rsidRPr="00B01ED2">
        <w:rPr>
          <w:lang w:val="be-BY"/>
        </w:rPr>
        <w:t>другие обязательства Сторон, которые необходимо исполнить в связи с расторжением Договора, позволяющие урегулировать имеющиеся имущественные правоотношения между ними.</w:t>
      </w:r>
    </w:p>
    <w:p w14:paraId="2AFD23AC" w14:textId="4565AAB7" w:rsidR="00FE0702" w:rsidRPr="00B01ED2" w:rsidRDefault="00FE0702" w:rsidP="003464AA">
      <w:pPr>
        <w:pStyle w:val="ab"/>
        <w:numPr>
          <w:ilvl w:val="0"/>
          <w:numId w:val="20"/>
        </w:numPr>
        <w:tabs>
          <w:tab w:val="left" w:pos="-142"/>
        </w:tabs>
        <w:jc w:val="both"/>
        <w:rPr>
          <w:lang w:val="be-BY"/>
        </w:rPr>
      </w:pPr>
      <w:r w:rsidRPr="00B01ED2">
        <w:rPr>
          <w:lang w:val="be-BY"/>
        </w:rPr>
        <w:t>В случае отказа Подрядчика от составления акта о прекращении договорных отношений и (или) отсутствия на объекте в срок указанный в уведомлении Заказчик вправе составить указанный акт в одностороннем порядке (в двух экземплярах). Экземпляр акта о прекращении договорных отношений направляется Подрядчику не позднее 5 календарных дней  с момента составления.</w:t>
      </w:r>
    </w:p>
    <w:p w14:paraId="04D6804E" w14:textId="4C4E59DF" w:rsidR="00FE0702" w:rsidRPr="00B01ED2" w:rsidRDefault="00FE0702" w:rsidP="003464AA">
      <w:pPr>
        <w:pStyle w:val="ab"/>
        <w:numPr>
          <w:ilvl w:val="0"/>
          <w:numId w:val="20"/>
        </w:numPr>
        <w:tabs>
          <w:tab w:val="left" w:pos="-142"/>
        </w:tabs>
        <w:jc w:val="both"/>
        <w:rPr>
          <w:lang w:val="be-BY"/>
        </w:rPr>
      </w:pPr>
      <w:r w:rsidRPr="00B01ED2">
        <w:rPr>
          <w:lang w:val="be-BY"/>
        </w:rPr>
        <w:t>Договор считается расторгнутым с момента оформления акта о прекращении договорных отношений.</w:t>
      </w:r>
    </w:p>
    <w:p w14:paraId="7EFE4EE2" w14:textId="75D4EEB5" w:rsidR="003F302D" w:rsidRPr="00B01ED2" w:rsidRDefault="003F302D" w:rsidP="003464AA">
      <w:pPr>
        <w:pStyle w:val="ab"/>
        <w:numPr>
          <w:ilvl w:val="0"/>
          <w:numId w:val="20"/>
        </w:numPr>
        <w:tabs>
          <w:tab w:val="left" w:pos="-142"/>
        </w:tabs>
        <w:jc w:val="both"/>
        <w:rPr>
          <w:lang w:val="be-BY"/>
        </w:rPr>
      </w:pPr>
      <w:r w:rsidRPr="00B01ED2">
        <w:rPr>
          <w:lang w:val="be-BY"/>
        </w:rPr>
        <w:t>Соглашение о расторжении договора совершается в той же форме, что и договор.</w:t>
      </w:r>
    </w:p>
    <w:p w14:paraId="379DA816" w14:textId="385017B2" w:rsidR="004C19D7" w:rsidRPr="00B01ED2" w:rsidRDefault="004C19D7" w:rsidP="003464AA">
      <w:pPr>
        <w:pStyle w:val="ab"/>
        <w:numPr>
          <w:ilvl w:val="0"/>
          <w:numId w:val="20"/>
        </w:numPr>
        <w:tabs>
          <w:tab w:val="left" w:pos="-142"/>
        </w:tabs>
        <w:jc w:val="both"/>
        <w:rPr>
          <w:lang w:val="be-BY"/>
        </w:rPr>
      </w:pPr>
      <w:r w:rsidRPr="00B01ED2">
        <w:rPr>
          <w:lang w:val="be-BY"/>
        </w:rPr>
        <w:t>До завершения выполнения строительных работ одна из сторон</w:t>
      </w:r>
      <w:r w:rsidR="00B10B0A" w:rsidRPr="00B01ED2">
        <w:rPr>
          <w:lang w:val="be-BY"/>
        </w:rPr>
        <w:t xml:space="preserve"> вправе отказаться от исполнения Договора в одностороннем порядке:</w:t>
      </w:r>
    </w:p>
    <w:p w14:paraId="3D9F3BB5" w14:textId="096D567E" w:rsidR="00B10B0A" w:rsidRPr="00B01ED2" w:rsidRDefault="00FB0607" w:rsidP="003464AA">
      <w:pPr>
        <w:pStyle w:val="ab"/>
        <w:numPr>
          <w:ilvl w:val="0"/>
          <w:numId w:val="45"/>
        </w:numPr>
        <w:tabs>
          <w:tab w:val="left" w:pos="-142"/>
        </w:tabs>
        <w:jc w:val="both"/>
        <w:rPr>
          <w:lang w:val="be-BY"/>
        </w:rPr>
      </w:pPr>
      <w:r w:rsidRPr="00B01ED2">
        <w:rPr>
          <w:lang w:val="be-BY"/>
        </w:rPr>
        <w:t>Заказчмк:</w:t>
      </w:r>
    </w:p>
    <w:p w14:paraId="429BD56C" w14:textId="1845D6E6" w:rsidR="00FB0607" w:rsidRPr="00B01ED2" w:rsidRDefault="00FB0607" w:rsidP="003464AA">
      <w:pPr>
        <w:pStyle w:val="ab"/>
        <w:tabs>
          <w:tab w:val="left" w:pos="-142"/>
        </w:tabs>
        <w:ind w:left="0" w:firstLine="737"/>
        <w:jc w:val="both"/>
        <w:rPr>
          <w:lang w:val="be-BY"/>
        </w:rPr>
      </w:pPr>
      <w:r w:rsidRPr="00B01ED2">
        <w:rPr>
          <w:lang w:val="be-BY"/>
        </w:rPr>
        <w:t>- если подрядчик не приступает своевременно к выполнению строительных работ в соответствии с графиком производства работ или выполняет строительные работы настолько медленно, что окончание их к сроку становится явно невозможным;</w:t>
      </w:r>
    </w:p>
    <w:p w14:paraId="4F943594" w14:textId="4A51FC96" w:rsidR="00FB0607" w:rsidRPr="00B01ED2" w:rsidRDefault="00FB0607" w:rsidP="003464AA">
      <w:pPr>
        <w:pStyle w:val="ab"/>
        <w:tabs>
          <w:tab w:val="left" w:pos="-142"/>
        </w:tabs>
        <w:ind w:left="0" w:firstLine="737"/>
        <w:jc w:val="both"/>
        <w:rPr>
          <w:lang w:val="be-BY"/>
        </w:rPr>
      </w:pPr>
      <w:r w:rsidRPr="00B01ED2">
        <w:rPr>
          <w:lang w:val="be-BY"/>
        </w:rPr>
        <w:t>- если отступления от условий договора являются существенными и неустранимыми;</w:t>
      </w:r>
    </w:p>
    <w:p w14:paraId="4653E7D3" w14:textId="236357AC" w:rsidR="00FB0607" w:rsidRPr="00B01ED2" w:rsidRDefault="00FB0607" w:rsidP="003464AA">
      <w:pPr>
        <w:pStyle w:val="ab"/>
        <w:tabs>
          <w:tab w:val="left" w:pos="-142"/>
        </w:tabs>
        <w:ind w:left="0" w:firstLine="737"/>
        <w:jc w:val="both"/>
        <w:rPr>
          <w:lang w:val="be-BY"/>
        </w:rPr>
      </w:pPr>
      <w:r w:rsidRPr="00B01ED2">
        <w:rPr>
          <w:lang w:val="be-BY"/>
        </w:rPr>
        <w:t>- </w:t>
      </w:r>
      <w:r w:rsidR="00883802" w:rsidRPr="00B01ED2">
        <w:rPr>
          <w:lang w:val="be-BY"/>
        </w:rPr>
        <w:t>если в ходе исполнения договора установлено, что подрядчик не соответствовал требованиям к участникам, установленным документами, предоставляемыми для подготовки предложения, или предоставил недостоверную информацию о своем соответствии таким требованиям, что позволило ему стать участником-победителем процедуры закупки, по результатам которой заключен договор.</w:t>
      </w:r>
    </w:p>
    <w:p w14:paraId="0C3B9519" w14:textId="61209D3A" w:rsidR="00B10B0A" w:rsidRPr="00B01ED2" w:rsidRDefault="00883802" w:rsidP="003464AA">
      <w:pPr>
        <w:pStyle w:val="ab"/>
        <w:numPr>
          <w:ilvl w:val="0"/>
          <w:numId w:val="45"/>
        </w:numPr>
        <w:tabs>
          <w:tab w:val="left" w:pos="-142"/>
        </w:tabs>
        <w:jc w:val="both"/>
        <w:rPr>
          <w:lang w:val="be-BY"/>
        </w:rPr>
      </w:pPr>
      <w:r w:rsidRPr="00B01ED2">
        <w:rPr>
          <w:lang w:val="be-BY"/>
        </w:rPr>
        <w:t>подрядчиком:</w:t>
      </w:r>
    </w:p>
    <w:p w14:paraId="7AFB9966" w14:textId="288604DB" w:rsidR="00B10B0A" w:rsidRPr="00B01ED2" w:rsidRDefault="00883802" w:rsidP="003464AA">
      <w:pPr>
        <w:pStyle w:val="ab"/>
        <w:tabs>
          <w:tab w:val="left" w:pos="-142"/>
        </w:tabs>
        <w:ind w:left="0" w:firstLine="737"/>
        <w:jc w:val="both"/>
        <w:rPr>
          <w:lang w:val="be-BY"/>
        </w:rPr>
      </w:pPr>
      <w:r w:rsidRPr="00B01ED2">
        <w:rPr>
          <w:lang w:val="be-BY"/>
        </w:rPr>
        <w:t>- при неисполнении заказчиком требования о замене представленных им материальных ресурсов, технической документации, которые невозможно использовать без ухудшения качества строительных работ;</w:t>
      </w:r>
    </w:p>
    <w:p w14:paraId="2B058086" w14:textId="008CC470" w:rsidR="00D44EC8" w:rsidRPr="00B01ED2" w:rsidRDefault="00D44EC8" w:rsidP="003464AA">
      <w:pPr>
        <w:pStyle w:val="ab"/>
        <w:numPr>
          <w:ilvl w:val="0"/>
          <w:numId w:val="20"/>
        </w:numPr>
        <w:tabs>
          <w:tab w:val="left" w:pos="-142"/>
        </w:tabs>
        <w:jc w:val="both"/>
        <w:rPr>
          <w:lang w:val="be-BY"/>
        </w:rPr>
      </w:pPr>
      <w:r w:rsidRPr="00B01ED2">
        <w:rPr>
          <w:lang w:val="be-BY"/>
        </w:rPr>
        <w:t>Уведомление об одностороннем отказе от исполнения договора, если иное не установлено договором или законодательством, заинтересованная сторона направляет другой стороне в письменном виде (заказным письмом с уведомлением</w:t>
      </w:r>
      <w:r w:rsidR="009269AB" w:rsidRPr="00B01ED2">
        <w:rPr>
          <w:lang w:val="be-BY"/>
        </w:rPr>
        <w:t xml:space="preserve"> о вручении</w:t>
      </w:r>
      <w:r w:rsidRPr="00B01ED2">
        <w:rPr>
          <w:lang w:val="be-BY"/>
        </w:rPr>
        <w:t xml:space="preserve">). </w:t>
      </w:r>
      <w:r w:rsidR="009269AB" w:rsidRPr="00B01ED2">
        <w:rPr>
          <w:lang w:val="be-BY"/>
        </w:rPr>
        <w:t xml:space="preserve">Договор считается расторгнутым с даты получения второй Стороной уведомления Стороны инициатора расторжения договора об одностороннем отказе от договора либо по истечении </w:t>
      </w:r>
      <w:r w:rsidR="004A3AE1" w:rsidRPr="00B01ED2">
        <w:rPr>
          <w:lang w:val="be-BY"/>
        </w:rPr>
        <w:t>1</w:t>
      </w:r>
      <w:r w:rsidR="009269AB" w:rsidRPr="00B01ED2">
        <w:rPr>
          <w:lang w:val="be-BY"/>
        </w:rPr>
        <w:t>0 (</w:t>
      </w:r>
      <w:r w:rsidR="004A3AE1" w:rsidRPr="00B01ED2">
        <w:rPr>
          <w:lang w:val="be-BY"/>
        </w:rPr>
        <w:t>десяти</w:t>
      </w:r>
      <w:r w:rsidR="009269AB" w:rsidRPr="00B01ED2">
        <w:rPr>
          <w:lang w:val="be-BY"/>
        </w:rPr>
        <w:t>) календарных дней с даты поступления почтового отправления в почтовое отделение второй Стороны.</w:t>
      </w:r>
    </w:p>
    <w:p w14:paraId="40DB7410" w14:textId="0CEDB047" w:rsidR="004E0041" w:rsidRPr="00B01ED2" w:rsidRDefault="004E0041" w:rsidP="004E0041">
      <w:pPr>
        <w:pStyle w:val="ab"/>
        <w:numPr>
          <w:ilvl w:val="0"/>
          <w:numId w:val="20"/>
        </w:numPr>
        <w:jc w:val="both"/>
        <w:rPr>
          <w:lang w:val="be-BY"/>
        </w:rPr>
      </w:pPr>
      <w:bookmarkStart w:id="7" w:name="_Hlk218414782"/>
      <w:r w:rsidRPr="00B01ED2">
        <w:rPr>
          <w:lang w:val="be-BY"/>
        </w:rPr>
        <w:t xml:space="preserve">В случае расторжения настоящего Договора, одностороннего отказа от его исполнения Заказчик вправе требовать возмещения причиненных ему убытков, а также передачи незавершенного результата </w:t>
      </w:r>
      <w:r w:rsidR="00E557C9">
        <w:t>подрядных</w:t>
      </w:r>
      <w:r w:rsidRPr="00B01ED2">
        <w:rPr>
          <w:lang w:val="be-BY"/>
        </w:rPr>
        <w:t xml:space="preserve"> работ. В этом случае Подрядчик обязан возвратить Заказчику предоставленные им материальные ресурсы и иное имущество или возместить их стоимость, передать незавершенный результат </w:t>
      </w:r>
      <w:r w:rsidR="00E557C9">
        <w:t>подрядных</w:t>
      </w:r>
      <w:r w:rsidRPr="00B01ED2">
        <w:rPr>
          <w:lang w:val="be-BY"/>
        </w:rPr>
        <w:t xml:space="preserve"> работ и оформленную в период выполнения работ документацию.</w:t>
      </w:r>
    </w:p>
    <w:bookmarkEnd w:id="7"/>
    <w:p w14:paraId="7418CFD5" w14:textId="635551CD" w:rsidR="00BB09E5" w:rsidRPr="00B01ED2" w:rsidRDefault="00C053A5" w:rsidP="00362030">
      <w:pPr>
        <w:pStyle w:val="ab"/>
        <w:numPr>
          <w:ilvl w:val="0"/>
          <w:numId w:val="20"/>
        </w:numPr>
        <w:tabs>
          <w:tab w:val="left" w:pos="-142"/>
        </w:tabs>
        <w:jc w:val="both"/>
        <w:rPr>
          <w:lang w:val="be-BY"/>
        </w:rPr>
      </w:pPr>
      <w:r w:rsidRPr="00B01ED2">
        <w:t xml:space="preserve">При надлежащем исполнении </w:t>
      </w:r>
      <w:r w:rsidR="004A3AE1" w:rsidRPr="00B01ED2">
        <w:t xml:space="preserve">Сторонами </w:t>
      </w:r>
      <w:r w:rsidRPr="00B01ED2">
        <w:t>обязательств по договору односторонний отказ от его исполнения сторонами не допускается.</w:t>
      </w:r>
    </w:p>
    <w:p w14:paraId="2AC44E5E" w14:textId="77777777" w:rsidR="003464AA" w:rsidRDefault="003464AA" w:rsidP="003464AA">
      <w:pPr>
        <w:spacing w:before="120"/>
        <w:jc w:val="center"/>
        <w:rPr>
          <w:b/>
        </w:rPr>
      </w:pPr>
    </w:p>
    <w:p w14:paraId="0A35F3E9" w14:textId="1B446ADD" w:rsidR="009C6C66" w:rsidRPr="00B01ED2" w:rsidRDefault="009C6C66" w:rsidP="003464AA">
      <w:pPr>
        <w:spacing w:before="120"/>
        <w:jc w:val="center"/>
        <w:rPr>
          <w:rFonts w:ascii="Calibri" w:hAnsi="Calibri"/>
          <w:b/>
          <w:lang w:eastAsia="en-US"/>
        </w:rPr>
      </w:pPr>
      <w:r w:rsidRPr="00B01ED2">
        <w:rPr>
          <w:b/>
        </w:rPr>
        <w:lastRenderedPageBreak/>
        <w:t>1</w:t>
      </w:r>
      <w:r w:rsidR="00C053A5" w:rsidRPr="00B01ED2">
        <w:rPr>
          <w:b/>
        </w:rPr>
        <w:t>2</w:t>
      </w:r>
      <w:r w:rsidRPr="00B01ED2">
        <w:rPr>
          <w:b/>
        </w:rPr>
        <w:t>. АНТИКОРРУПЦИОННАЯ ОГОВОРКА</w:t>
      </w:r>
    </w:p>
    <w:p w14:paraId="5ABD38E5" w14:textId="77777777" w:rsidR="00C053A5" w:rsidRPr="00B01ED2" w:rsidRDefault="00C053A5" w:rsidP="003464AA">
      <w:pPr>
        <w:pStyle w:val="ab"/>
        <w:widowControl w:val="0"/>
        <w:numPr>
          <w:ilvl w:val="0"/>
          <w:numId w:val="39"/>
        </w:numPr>
        <w:autoSpaceDE w:val="0"/>
        <w:autoSpaceDN w:val="0"/>
        <w:adjustRightInd w:val="0"/>
        <w:jc w:val="both"/>
        <w:rPr>
          <w:color w:val="000000"/>
        </w:rPr>
      </w:pPr>
      <w:r w:rsidRPr="00B01ED2">
        <w:rPr>
          <w:color w:val="000000"/>
        </w:rPr>
        <w:t>Каждая из Сторон (ее работники)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283C91B8" w14:textId="107F3AF8" w:rsidR="00C053A5" w:rsidRPr="00B01ED2" w:rsidRDefault="00C053A5" w:rsidP="003464AA">
      <w:pPr>
        <w:pStyle w:val="ab"/>
        <w:widowControl w:val="0"/>
        <w:numPr>
          <w:ilvl w:val="0"/>
          <w:numId w:val="39"/>
        </w:numPr>
        <w:autoSpaceDE w:val="0"/>
        <w:autoSpaceDN w:val="0"/>
        <w:adjustRightInd w:val="0"/>
        <w:spacing w:before="200"/>
        <w:jc w:val="both"/>
        <w:rPr>
          <w:color w:val="000000"/>
        </w:rPr>
      </w:pPr>
      <w:bookmarkStart w:id="8" w:name="230"/>
      <w:bookmarkEnd w:id="8"/>
      <w:r w:rsidRPr="00B01ED2">
        <w:rPr>
          <w:color w:val="000000"/>
        </w:rPr>
        <w:t>Под действиями работника, осуществляемыми в пользу стимулирующей его Стороны, понимаются:</w:t>
      </w:r>
    </w:p>
    <w:p w14:paraId="36AF023B" w14:textId="77777777" w:rsidR="00C053A5" w:rsidRPr="00B01ED2" w:rsidRDefault="00C053A5" w:rsidP="003464AA">
      <w:pPr>
        <w:pStyle w:val="ab"/>
        <w:widowControl w:val="0"/>
        <w:numPr>
          <w:ilvl w:val="0"/>
          <w:numId w:val="40"/>
        </w:numPr>
        <w:autoSpaceDE w:val="0"/>
        <w:autoSpaceDN w:val="0"/>
        <w:adjustRightInd w:val="0"/>
        <w:spacing w:before="200"/>
        <w:ind w:left="0" w:firstLine="737"/>
        <w:jc w:val="both"/>
        <w:rPr>
          <w:color w:val="000000"/>
        </w:rPr>
      </w:pPr>
      <w:bookmarkStart w:id="9" w:name="231"/>
      <w:bookmarkEnd w:id="9"/>
      <w:r w:rsidRPr="00B01ED2">
        <w:rPr>
          <w:color w:val="000000"/>
        </w:rPr>
        <w:t>предоставление неоправданных преимуществ по сравнению с другими контрагентами;</w:t>
      </w:r>
    </w:p>
    <w:p w14:paraId="72F568B9" w14:textId="77777777" w:rsidR="00C053A5" w:rsidRPr="00B01ED2" w:rsidRDefault="00C053A5" w:rsidP="003464AA">
      <w:pPr>
        <w:pStyle w:val="ab"/>
        <w:widowControl w:val="0"/>
        <w:numPr>
          <w:ilvl w:val="0"/>
          <w:numId w:val="40"/>
        </w:numPr>
        <w:autoSpaceDE w:val="0"/>
        <w:autoSpaceDN w:val="0"/>
        <w:adjustRightInd w:val="0"/>
        <w:spacing w:before="200"/>
        <w:ind w:left="0" w:firstLine="737"/>
        <w:jc w:val="both"/>
        <w:rPr>
          <w:color w:val="000000"/>
        </w:rPr>
      </w:pPr>
      <w:bookmarkStart w:id="10" w:name="232"/>
      <w:bookmarkEnd w:id="10"/>
      <w:r w:rsidRPr="00B01ED2">
        <w:rPr>
          <w:color w:val="000000"/>
        </w:rPr>
        <w:t>предоставление каких-либо гарантий;</w:t>
      </w:r>
    </w:p>
    <w:p w14:paraId="4BBF7280" w14:textId="77777777" w:rsidR="00C053A5" w:rsidRPr="00B01ED2" w:rsidRDefault="00C053A5" w:rsidP="003464AA">
      <w:pPr>
        <w:pStyle w:val="ab"/>
        <w:widowControl w:val="0"/>
        <w:numPr>
          <w:ilvl w:val="0"/>
          <w:numId w:val="40"/>
        </w:numPr>
        <w:autoSpaceDE w:val="0"/>
        <w:autoSpaceDN w:val="0"/>
        <w:adjustRightInd w:val="0"/>
        <w:spacing w:before="200"/>
        <w:ind w:left="0" w:firstLine="737"/>
        <w:jc w:val="both"/>
        <w:rPr>
          <w:color w:val="000000"/>
        </w:rPr>
      </w:pPr>
      <w:bookmarkStart w:id="11" w:name="233"/>
      <w:bookmarkEnd w:id="11"/>
      <w:r w:rsidRPr="00B01ED2">
        <w:rPr>
          <w:color w:val="000000"/>
        </w:rPr>
        <w:t>ускорение существующих процедур;</w:t>
      </w:r>
    </w:p>
    <w:p w14:paraId="0A98648E" w14:textId="77777777" w:rsidR="00C053A5" w:rsidRPr="00B01ED2" w:rsidRDefault="00C053A5" w:rsidP="003464AA">
      <w:pPr>
        <w:pStyle w:val="ab"/>
        <w:widowControl w:val="0"/>
        <w:numPr>
          <w:ilvl w:val="0"/>
          <w:numId w:val="40"/>
        </w:numPr>
        <w:autoSpaceDE w:val="0"/>
        <w:autoSpaceDN w:val="0"/>
        <w:adjustRightInd w:val="0"/>
        <w:spacing w:before="200"/>
        <w:ind w:left="0" w:firstLine="737"/>
        <w:jc w:val="both"/>
        <w:rPr>
          <w:color w:val="000000"/>
        </w:rPr>
      </w:pPr>
      <w:bookmarkStart w:id="12" w:name="234"/>
      <w:bookmarkEnd w:id="12"/>
      <w:r w:rsidRPr="00B01ED2">
        <w:rPr>
          <w:color w:val="000000"/>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13565D14" w14:textId="3F124FAC" w:rsidR="00C053A5" w:rsidRPr="00B01ED2" w:rsidRDefault="00C053A5" w:rsidP="003464AA">
      <w:pPr>
        <w:pStyle w:val="ab"/>
        <w:widowControl w:val="0"/>
        <w:numPr>
          <w:ilvl w:val="0"/>
          <w:numId w:val="39"/>
        </w:numPr>
        <w:autoSpaceDE w:val="0"/>
        <w:autoSpaceDN w:val="0"/>
        <w:adjustRightInd w:val="0"/>
        <w:spacing w:before="200"/>
        <w:jc w:val="both"/>
        <w:rPr>
          <w:color w:val="000000"/>
        </w:rPr>
      </w:pPr>
      <w:bookmarkStart w:id="13" w:name="235"/>
      <w:bookmarkEnd w:id="13"/>
      <w:r w:rsidRPr="00B01ED2">
        <w:rPr>
          <w:color w:val="000000"/>
        </w:rPr>
        <w:t>В случае возникновения у Стороны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другую Сторону и государственные органы, осуществляющие борьбу с коррупцией, в письменной форме.</w:t>
      </w:r>
    </w:p>
    <w:p w14:paraId="733D724C" w14:textId="77777777" w:rsidR="00C053A5" w:rsidRPr="00B01ED2" w:rsidRDefault="00C053A5" w:rsidP="009A77D9">
      <w:pPr>
        <w:pStyle w:val="ab"/>
        <w:widowControl w:val="0"/>
        <w:autoSpaceDE w:val="0"/>
        <w:autoSpaceDN w:val="0"/>
        <w:adjustRightInd w:val="0"/>
        <w:spacing w:before="200"/>
        <w:ind w:left="0" w:firstLine="737"/>
        <w:jc w:val="both"/>
        <w:rPr>
          <w:color w:val="000000"/>
        </w:rPr>
      </w:pPr>
      <w:bookmarkStart w:id="14" w:name="236"/>
      <w:bookmarkEnd w:id="14"/>
      <w:r w:rsidRPr="00B01ED2">
        <w:rPr>
          <w:color w:val="000000"/>
        </w:rPr>
        <w:t>В письменном уведомлении, направленном в органы, осуществляющие борьбу с коррупцией, Сторона обязана сослаться на факты или представить соответствующие материалы, достоверно подтверждающие факт совершения другой Стороной коррупционного правонарушения.</w:t>
      </w:r>
    </w:p>
    <w:p w14:paraId="1756C9FE" w14:textId="6E15D977" w:rsidR="00C053A5" w:rsidRPr="00B01ED2" w:rsidRDefault="00C053A5" w:rsidP="00C053A5">
      <w:pPr>
        <w:pStyle w:val="ab"/>
        <w:widowControl w:val="0"/>
        <w:numPr>
          <w:ilvl w:val="0"/>
          <w:numId w:val="39"/>
        </w:numPr>
        <w:autoSpaceDE w:val="0"/>
        <w:autoSpaceDN w:val="0"/>
        <w:adjustRightInd w:val="0"/>
        <w:spacing w:before="200"/>
        <w:jc w:val="both"/>
        <w:rPr>
          <w:color w:val="000000"/>
        </w:rPr>
      </w:pPr>
      <w:bookmarkStart w:id="15" w:name="237"/>
      <w:bookmarkEnd w:id="15"/>
      <w:r w:rsidRPr="00B01ED2">
        <w:rPr>
          <w:color w:val="000000"/>
        </w:rPr>
        <w:t xml:space="preserve">В случае наличия подтверждений (документов) совершения одной из Сторон коррупционного правонарушения, выявленного государственными органами, осуществляющими борьбу с коррупцией, другая Сторона имеет право в одностороннем порядке отказаться от исполнения Договора, уведомив письменно Сторону об этом не менее чем за </w:t>
      </w:r>
      <w:r w:rsidR="009A77D9" w:rsidRPr="00B01ED2">
        <w:rPr>
          <w:color w:val="000000"/>
        </w:rPr>
        <w:t>семь</w:t>
      </w:r>
      <w:r w:rsidRPr="00B01ED2">
        <w:rPr>
          <w:color w:val="000000"/>
        </w:rPr>
        <w:t xml:space="preserve"> календарных дней до момента отказа от Договора, если иное не установлено законодательством и Договором.</w:t>
      </w:r>
    </w:p>
    <w:p w14:paraId="21A1D08F" w14:textId="77ECB9BC" w:rsidR="00965904" w:rsidRPr="00B01ED2" w:rsidRDefault="009C6C66" w:rsidP="003464AA">
      <w:pPr>
        <w:widowControl w:val="0"/>
        <w:tabs>
          <w:tab w:val="left" w:pos="0"/>
        </w:tabs>
        <w:spacing w:before="120"/>
        <w:jc w:val="center"/>
        <w:rPr>
          <w:b/>
        </w:rPr>
      </w:pPr>
      <w:r w:rsidRPr="00B01ED2">
        <w:rPr>
          <w:b/>
        </w:rPr>
        <w:t>1</w:t>
      </w:r>
      <w:r w:rsidR="009A77D9" w:rsidRPr="00B01ED2">
        <w:rPr>
          <w:b/>
        </w:rPr>
        <w:t>3</w:t>
      </w:r>
      <w:r w:rsidRPr="00B01ED2">
        <w:rPr>
          <w:b/>
        </w:rPr>
        <w:t>.</w:t>
      </w:r>
      <w:r w:rsidRPr="00B01ED2">
        <w:t xml:space="preserve"> </w:t>
      </w:r>
      <w:r w:rsidRPr="00B01ED2">
        <w:rPr>
          <w:b/>
        </w:rPr>
        <w:t>ЗАКЛЮЧИТЕЛЬНЫЕ ПОЛОЖЕНИЯ</w:t>
      </w:r>
    </w:p>
    <w:p w14:paraId="1A5DE239" w14:textId="534838DA" w:rsidR="006E5115" w:rsidRPr="00B01ED2" w:rsidRDefault="006E5115" w:rsidP="009A77D9">
      <w:pPr>
        <w:pStyle w:val="ab"/>
        <w:numPr>
          <w:ilvl w:val="1"/>
          <w:numId w:val="28"/>
        </w:numPr>
        <w:jc w:val="both"/>
        <w:rPr>
          <w:b/>
        </w:rPr>
      </w:pPr>
      <w:r w:rsidRPr="00B01ED2">
        <w:t>Стороны рассматривают направленные в их адрес документы, связанные с выполнением настоящего Договора, в течение 10-ти дней с момента поступления. В случае отсутствия ответа в указанный срок, документы считаются принятыми к исполнению в редакции отправителя.</w:t>
      </w:r>
    </w:p>
    <w:p w14:paraId="1EBC6825" w14:textId="236B049E" w:rsidR="006E5115" w:rsidRPr="00B01ED2" w:rsidRDefault="006E5115" w:rsidP="00A87BCF">
      <w:pPr>
        <w:pStyle w:val="ab"/>
        <w:numPr>
          <w:ilvl w:val="1"/>
          <w:numId w:val="28"/>
        </w:numPr>
        <w:ind w:firstLine="709"/>
        <w:jc w:val="both"/>
        <w:rPr>
          <w:b/>
        </w:rPr>
      </w:pPr>
      <w:r w:rsidRPr="00B01ED2">
        <w:t>Настоящий договор вступает в силу с момента его подписания Сторонами и действует до момента выполнения Сторонами всех своих обязательств.</w:t>
      </w:r>
    </w:p>
    <w:p w14:paraId="3CF41933" w14:textId="1A746469" w:rsidR="006E5115" w:rsidRPr="00B01ED2" w:rsidRDefault="006E5115" w:rsidP="00A87BCF">
      <w:pPr>
        <w:pStyle w:val="ab"/>
        <w:numPr>
          <w:ilvl w:val="1"/>
          <w:numId w:val="28"/>
        </w:numPr>
        <w:ind w:firstLine="709"/>
        <w:jc w:val="both"/>
      </w:pPr>
      <w:r w:rsidRPr="00B01ED2">
        <w:t>Вопросы, не урегулированные настоящим Договором, разрешаются в соответствии с действующим законодательством Республики Беларусь.</w:t>
      </w:r>
    </w:p>
    <w:p w14:paraId="7B77977C" w14:textId="7BE32805" w:rsidR="006E5115" w:rsidRPr="00B01ED2" w:rsidRDefault="006E5115" w:rsidP="00A87BCF">
      <w:pPr>
        <w:pStyle w:val="ab"/>
        <w:numPr>
          <w:ilvl w:val="1"/>
          <w:numId w:val="28"/>
        </w:numPr>
        <w:ind w:firstLine="709"/>
        <w:jc w:val="both"/>
      </w:pPr>
      <w:r w:rsidRPr="00B01ED2">
        <w:t xml:space="preserve"> Каждая из Сторон обязана в течение 5 (пяти) рабочих дней извещать другую Сторону об изменении банковских реквизитов, почтового, юридического адресов (места нахождения), иных событиях (фактах), влияющих на исполнение своих обязательств по Договору.</w:t>
      </w:r>
    </w:p>
    <w:p w14:paraId="35FB67B5" w14:textId="27B877CC" w:rsidR="006E5115" w:rsidRPr="00B01ED2" w:rsidRDefault="006E5115" w:rsidP="00A87BCF">
      <w:pPr>
        <w:pStyle w:val="ab"/>
        <w:numPr>
          <w:ilvl w:val="1"/>
          <w:numId w:val="28"/>
        </w:numPr>
        <w:ind w:firstLine="709"/>
        <w:jc w:val="both"/>
      </w:pPr>
      <w:r w:rsidRPr="00B01ED2">
        <w:t>Извещения, уведомления, претензии и иная письменная корреспонденция по Договору считается полученной с момента вручения Стороне, а в случае направления заказным письмом с уведомлением о вручении - по истечении 3 (трех) рабочих дней, следующих за днем выдачи оператором почтовой связи квитанции о приеме данной корреспонденции, если иное не установлено законодательством и настоящим Договором.</w:t>
      </w:r>
    </w:p>
    <w:p w14:paraId="6AD892CA" w14:textId="558B1FE3" w:rsidR="00A83AA7" w:rsidRPr="00B01ED2" w:rsidRDefault="00A83AA7" w:rsidP="00B246A7">
      <w:pPr>
        <w:pStyle w:val="ab"/>
        <w:numPr>
          <w:ilvl w:val="1"/>
          <w:numId w:val="28"/>
        </w:numPr>
        <w:ind w:firstLine="709"/>
        <w:jc w:val="both"/>
      </w:pPr>
      <w:r w:rsidRPr="00B01ED2">
        <w:t>Факсовые и электронные копии документов имеют юридическую силу до момента их обмена на оригиналы.  Стороны признают факсимильные подписи сторон.</w:t>
      </w:r>
    </w:p>
    <w:p w14:paraId="7F995BFC" w14:textId="45DF9D4D" w:rsidR="005C129E" w:rsidRPr="00B01ED2" w:rsidRDefault="005C129E" w:rsidP="00A87BCF">
      <w:pPr>
        <w:pStyle w:val="ab"/>
        <w:numPr>
          <w:ilvl w:val="1"/>
          <w:numId w:val="28"/>
        </w:numPr>
        <w:ind w:firstLine="709"/>
        <w:jc w:val="both"/>
      </w:pPr>
      <w:r w:rsidRPr="00B01ED2">
        <w:t xml:space="preserve">Стороны обязуются соблюдать конфиденциальность персональных данных, полученных по настоящему Договору, обеспечивать их защиту и обработку в соответствии с требованиями Закона Республики Беларусь от 07.05.2021 </w:t>
      </w:r>
      <w:r w:rsidR="00FA571B" w:rsidRPr="00B01ED2">
        <w:t>№</w:t>
      </w:r>
      <w:r w:rsidRPr="00B01ED2">
        <w:t xml:space="preserve"> 99-З </w:t>
      </w:r>
      <w:r w:rsidR="00D912C3" w:rsidRPr="00B01ED2">
        <w:t>«</w:t>
      </w:r>
      <w:r w:rsidRPr="00B01ED2">
        <w:t>О защите персональных данных</w:t>
      </w:r>
      <w:r w:rsidR="00D912C3" w:rsidRPr="00B01ED2">
        <w:t>»</w:t>
      </w:r>
      <w:r w:rsidRPr="00B01ED2">
        <w:t>, а также использовать персональные данные только в целях исполнения Договора.</w:t>
      </w:r>
    </w:p>
    <w:p w14:paraId="08C667BE" w14:textId="68F7A59D" w:rsidR="006E5115" w:rsidRPr="00B01ED2" w:rsidRDefault="006E5115" w:rsidP="00A87BCF">
      <w:pPr>
        <w:pStyle w:val="ab"/>
        <w:numPr>
          <w:ilvl w:val="1"/>
          <w:numId w:val="28"/>
        </w:numPr>
        <w:ind w:firstLine="709"/>
        <w:jc w:val="both"/>
      </w:pPr>
      <w:r w:rsidRPr="00B01ED2">
        <w:t>В случае невыполнения условий Договора и получения письменной претензии каждая из Сторон обязана направить письменный ответ на неё в течение 10 (десяти) рабочих дней со дня получения.</w:t>
      </w:r>
    </w:p>
    <w:p w14:paraId="4ED31FA0" w14:textId="176F3854" w:rsidR="006E5115" w:rsidRPr="00B01ED2" w:rsidRDefault="006E5115" w:rsidP="00A87BCF">
      <w:pPr>
        <w:pStyle w:val="ab"/>
        <w:numPr>
          <w:ilvl w:val="1"/>
          <w:numId w:val="28"/>
        </w:numPr>
        <w:ind w:firstLine="709"/>
        <w:jc w:val="both"/>
      </w:pPr>
      <w:r w:rsidRPr="00B01ED2">
        <w:t>Окончание срока действия настоящего договора не освобождает Стороны от ответственности за его нарушение.</w:t>
      </w:r>
    </w:p>
    <w:p w14:paraId="14711B17" w14:textId="199A70EC" w:rsidR="006E5115" w:rsidRPr="00B01ED2" w:rsidRDefault="006E5115" w:rsidP="00A87BCF">
      <w:pPr>
        <w:pStyle w:val="ab"/>
        <w:numPr>
          <w:ilvl w:val="1"/>
          <w:numId w:val="28"/>
        </w:numPr>
        <w:ind w:firstLine="709"/>
        <w:jc w:val="both"/>
      </w:pPr>
      <w:r w:rsidRPr="00B01ED2">
        <w:lastRenderedPageBreak/>
        <w:t xml:space="preserve">В случае если Стороны не достигли договоренности по спорным вопросам, возникший спор рассматривается в Экономическом суде города Минска в соответствии с действующим законодательством Республики Беларусь. </w:t>
      </w:r>
    </w:p>
    <w:p w14:paraId="5228EC4A" w14:textId="38025A32" w:rsidR="006E5115" w:rsidRPr="00B01ED2" w:rsidRDefault="006E5115" w:rsidP="00A87BCF">
      <w:pPr>
        <w:pStyle w:val="ab"/>
        <w:numPr>
          <w:ilvl w:val="1"/>
          <w:numId w:val="28"/>
        </w:numPr>
        <w:ind w:firstLine="709"/>
        <w:jc w:val="both"/>
      </w:pPr>
      <w:r w:rsidRPr="00B01ED2">
        <w:t>Все приложения к Договору, подписанные обеими Сторонами, являются его неотъемлемыми частями.</w:t>
      </w:r>
    </w:p>
    <w:p w14:paraId="06FDAFCC" w14:textId="77777777" w:rsidR="00965904" w:rsidRPr="00B01ED2" w:rsidRDefault="009C6C66" w:rsidP="003464AA">
      <w:pPr>
        <w:tabs>
          <w:tab w:val="left" w:pos="0"/>
          <w:tab w:val="left" w:pos="540"/>
          <w:tab w:val="left" w:pos="851"/>
          <w:tab w:val="left" w:pos="1080"/>
        </w:tabs>
        <w:spacing w:before="120"/>
        <w:jc w:val="center"/>
        <w:rPr>
          <w:b/>
        </w:rPr>
      </w:pPr>
      <w:r w:rsidRPr="00B01ED2">
        <w:rPr>
          <w:b/>
        </w:rPr>
        <w:t>1</w:t>
      </w:r>
      <w:r w:rsidR="00660C1C" w:rsidRPr="00B01ED2">
        <w:rPr>
          <w:b/>
        </w:rPr>
        <w:t>4</w:t>
      </w:r>
      <w:r w:rsidRPr="00B01ED2">
        <w:rPr>
          <w:b/>
        </w:rPr>
        <w:t xml:space="preserve">. </w:t>
      </w:r>
      <w:bookmarkStart w:id="16" w:name="_GoBack"/>
      <w:r w:rsidRPr="00B01ED2">
        <w:rPr>
          <w:b/>
        </w:rPr>
        <w:t>ПРИЛОЖЕ</w:t>
      </w:r>
      <w:bookmarkEnd w:id="16"/>
      <w:r w:rsidRPr="00B01ED2">
        <w:rPr>
          <w:b/>
        </w:rPr>
        <w:t>НИЯ:</w:t>
      </w:r>
    </w:p>
    <w:p w14:paraId="070659FF" w14:textId="188EFC67" w:rsidR="005A2BE0" w:rsidRDefault="00C569C6" w:rsidP="00761D5E">
      <w:pPr>
        <w:pStyle w:val="ab"/>
        <w:numPr>
          <w:ilvl w:val="3"/>
          <w:numId w:val="46"/>
        </w:numPr>
        <w:shd w:val="clear" w:color="auto" w:fill="FFFFFF"/>
        <w:tabs>
          <w:tab w:val="left" w:pos="2779"/>
        </w:tabs>
      </w:pPr>
      <w:r>
        <w:t>Локальная смета №1</w:t>
      </w:r>
    </w:p>
    <w:p w14:paraId="534D25DB" w14:textId="7F10C9DC" w:rsidR="005A2BE0" w:rsidRDefault="00C569C6" w:rsidP="00761D5E">
      <w:pPr>
        <w:pStyle w:val="ab"/>
        <w:numPr>
          <w:ilvl w:val="3"/>
          <w:numId w:val="46"/>
        </w:numPr>
        <w:shd w:val="clear" w:color="auto" w:fill="FFFFFF"/>
        <w:tabs>
          <w:tab w:val="left" w:pos="2779"/>
        </w:tabs>
      </w:pPr>
      <w:r>
        <w:t>Ведомость отходов</w:t>
      </w:r>
    </w:p>
    <w:p w14:paraId="182B6F71" w14:textId="6A6FE5AB" w:rsidR="00D70E8C" w:rsidRPr="00B01ED2" w:rsidRDefault="00C569C6" w:rsidP="00761D5E">
      <w:pPr>
        <w:pStyle w:val="ab"/>
        <w:numPr>
          <w:ilvl w:val="3"/>
          <w:numId w:val="46"/>
        </w:numPr>
        <w:shd w:val="clear" w:color="auto" w:fill="FFFFFF"/>
        <w:tabs>
          <w:tab w:val="left" w:pos="2779"/>
        </w:tabs>
      </w:pPr>
      <w:r>
        <w:t>График производства работ</w:t>
      </w:r>
    </w:p>
    <w:p w14:paraId="45F64833" w14:textId="6362557E" w:rsidR="00B87C57" w:rsidRPr="00B01ED2" w:rsidRDefault="00B87C57" w:rsidP="00761D5E">
      <w:pPr>
        <w:pStyle w:val="ab"/>
        <w:numPr>
          <w:ilvl w:val="3"/>
          <w:numId w:val="46"/>
        </w:numPr>
        <w:shd w:val="clear" w:color="auto" w:fill="FFFFFF"/>
        <w:tabs>
          <w:tab w:val="left" w:pos="2779"/>
        </w:tabs>
      </w:pPr>
      <w:r w:rsidRPr="00B01ED2">
        <w:t xml:space="preserve">График </w:t>
      </w:r>
      <w:r w:rsidR="00C569C6">
        <w:t>утилизации отходов</w:t>
      </w:r>
    </w:p>
    <w:p w14:paraId="47729C68" w14:textId="61CAB154" w:rsidR="00761D5E" w:rsidRDefault="00C569C6" w:rsidP="00761D5E">
      <w:pPr>
        <w:pStyle w:val="ab"/>
        <w:numPr>
          <w:ilvl w:val="3"/>
          <w:numId w:val="46"/>
        </w:numPr>
        <w:shd w:val="clear" w:color="auto" w:fill="FFFFFF"/>
        <w:tabs>
          <w:tab w:val="left" w:pos="2779"/>
        </w:tabs>
      </w:pPr>
      <w:r>
        <w:t>График платежей</w:t>
      </w:r>
    </w:p>
    <w:p w14:paraId="3801C60C" w14:textId="5E988060" w:rsidR="00C569C6" w:rsidRDefault="00C569C6" w:rsidP="00761D5E">
      <w:pPr>
        <w:pStyle w:val="ab"/>
        <w:numPr>
          <w:ilvl w:val="3"/>
          <w:numId w:val="46"/>
        </w:numPr>
        <w:shd w:val="clear" w:color="auto" w:fill="FFFFFF"/>
        <w:tabs>
          <w:tab w:val="left" w:pos="2779"/>
        </w:tabs>
      </w:pPr>
      <w:r>
        <w:t>Технические условия</w:t>
      </w:r>
    </w:p>
    <w:p w14:paraId="1D201BE4" w14:textId="77777777" w:rsidR="005A2BE0" w:rsidRDefault="005A2BE0" w:rsidP="00660C1C">
      <w:pPr>
        <w:spacing w:before="120" w:after="120"/>
        <w:ind w:firstLine="709"/>
        <w:jc w:val="center"/>
        <w:rPr>
          <w:b/>
        </w:rPr>
      </w:pPr>
    </w:p>
    <w:p w14:paraId="37824A7C" w14:textId="1A1CD3CF" w:rsidR="00660C1C" w:rsidRDefault="00660C1C" w:rsidP="00660C1C">
      <w:pPr>
        <w:spacing w:before="120" w:after="120"/>
        <w:ind w:firstLine="709"/>
        <w:jc w:val="center"/>
        <w:rPr>
          <w:b/>
        </w:rPr>
      </w:pPr>
      <w:r w:rsidRPr="00B01ED2">
        <w:rPr>
          <w:b/>
        </w:rPr>
        <w:t>15.ЮРИДИЧЕСКИЕ АДРЕСА И РЕКВИЗИТЫ СТОРОН</w:t>
      </w:r>
    </w:p>
    <w:p w14:paraId="5EF6758D" w14:textId="77777777" w:rsidR="003F5916" w:rsidRDefault="003F5916" w:rsidP="00660C1C">
      <w:pPr>
        <w:spacing w:before="120" w:after="120"/>
        <w:ind w:firstLine="709"/>
        <w:jc w:val="center"/>
        <w:rPr>
          <w:b/>
        </w:rPr>
      </w:pPr>
    </w:p>
    <w:tbl>
      <w:tblPr>
        <w:tblW w:w="9923" w:type="dxa"/>
        <w:tblLayout w:type="fixed"/>
        <w:tblLook w:val="0000" w:firstRow="0" w:lastRow="0" w:firstColumn="0" w:lastColumn="0" w:noHBand="0" w:noVBand="0"/>
      </w:tblPr>
      <w:tblGrid>
        <w:gridCol w:w="4820"/>
        <w:gridCol w:w="5103"/>
      </w:tblGrid>
      <w:tr w:rsidR="003F5916" w:rsidRPr="00191F90" w14:paraId="2C20A02E" w14:textId="77777777" w:rsidTr="003464AA">
        <w:tc>
          <w:tcPr>
            <w:tcW w:w="4820" w:type="dxa"/>
          </w:tcPr>
          <w:p w14:paraId="0746C333" w14:textId="77777777" w:rsidR="003F5916" w:rsidRPr="00191F90" w:rsidRDefault="003F5916" w:rsidP="00274262">
            <w:pPr>
              <w:snapToGrid w:val="0"/>
              <w:ind w:left="34"/>
              <w:jc w:val="both"/>
              <w:rPr>
                <w:rFonts w:eastAsia="Calibri"/>
                <w:b/>
                <w:lang w:eastAsia="en-US"/>
              </w:rPr>
            </w:pPr>
            <w:r w:rsidRPr="00997307">
              <w:rPr>
                <w:rFonts w:eastAsia="Calibri"/>
                <w:b/>
              </w:rPr>
              <w:t>ЗАКАЗЧИК:</w:t>
            </w:r>
          </w:p>
        </w:tc>
        <w:tc>
          <w:tcPr>
            <w:tcW w:w="5103" w:type="dxa"/>
          </w:tcPr>
          <w:p w14:paraId="40BB36DF" w14:textId="77777777" w:rsidR="003F5916" w:rsidRPr="00191F90" w:rsidRDefault="003F5916" w:rsidP="00274262">
            <w:pPr>
              <w:snapToGrid w:val="0"/>
              <w:ind w:left="34"/>
              <w:jc w:val="both"/>
              <w:rPr>
                <w:rFonts w:eastAsia="Calibri"/>
                <w:b/>
                <w:lang w:eastAsia="en-US"/>
              </w:rPr>
            </w:pPr>
            <w:r>
              <w:rPr>
                <w:rFonts w:eastAsia="Calibri"/>
                <w:b/>
                <w:lang w:eastAsia="en-US"/>
              </w:rPr>
              <w:t>ПОДРЯДЧИК:</w:t>
            </w:r>
          </w:p>
        </w:tc>
      </w:tr>
      <w:tr w:rsidR="003F5916" w:rsidRPr="003A3902" w14:paraId="4BFCB562" w14:textId="77777777" w:rsidTr="003464AA">
        <w:tc>
          <w:tcPr>
            <w:tcW w:w="4820" w:type="dxa"/>
          </w:tcPr>
          <w:p w14:paraId="7AADD3E8" w14:textId="77777777" w:rsidR="003F5916" w:rsidRPr="00464021" w:rsidRDefault="003F5916" w:rsidP="00274262">
            <w:pPr>
              <w:rPr>
                <w:bCs/>
                <w:color w:val="000000"/>
                <w:sz w:val="22"/>
                <w:szCs w:val="22"/>
              </w:rPr>
            </w:pPr>
            <w:r w:rsidRPr="00016795">
              <w:rPr>
                <w:bCs/>
                <w:color w:val="000000"/>
                <w:sz w:val="22"/>
                <w:szCs w:val="22"/>
              </w:rPr>
              <w:t xml:space="preserve">Учреждение образования </w:t>
            </w:r>
            <w:r w:rsidRPr="00464021">
              <w:rPr>
                <w:bCs/>
                <w:color w:val="000000"/>
                <w:sz w:val="22"/>
                <w:szCs w:val="22"/>
              </w:rPr>
              <w:t xml:space="preserve">«Минский государственный механико-технологический колледж» </w:t>
            </w:r>
          </w:p>
          <w:p w14:paraId="79A76B41" w14:textId="77777777" w:rsidR="003F5916" w:rsidRPr="00016795" w:rsidRDefault="003F5916" w:rsidP="00274262">
            <w:pPr>
              <w:jc w:val="both"/>
              <w:rPr>
                <w:bCs/>
                <w:color w:val="000000"/>
                <w:sz w:val="22"/>
                <w:szCs w:val="22"/>
              </w:rPr>
            </w:pPr>
            <w:r w:rsidRPr="00016795">
              <w:rPr>
                <w:bCs/>
                <w:color w:val="000000"/>
                <w:sz w:val="22"/>
                <w:szCs w:val="22"/>
              </w:rPr>
              <w:t>220099, г. Минск, ул.Казинца,8</w:t>
            </w:r>
          </w:p>
          <w:p w14:paraId="26CAA61C" w14:textId="77777777" w:rsidR="003F5916" w:rsidRDefault="003F5916" w:rsidP="00274262">
            <w:pPr>
              <w:jc w:val="both"/>
              <w:rPr>
                <w:bCs/>
                <w:color w:val="000000"/>
                <w:sz w:val="22"/>
                <w:szCs w:val="22"/>
              </w:rPr>
            </w:pPr>
            <w:r w:rsidRPr="00016795">
              <w:rPr>
                <w:bCs/>
                <w:color w:val="000000"/>
                <w:sz w:val="22"/>
                <w:szCs w:val="22"/>
              </w:rPr>
              <w:t>р/с BY94 BLBB 3604 0100 2967 4500 1001 в ЦБУ №535 ОАО «</w:t>
            </w:r>
            <w:proofErr w:type="spellStart"/>
            <w:r w:rsidRPr="00016795">
              <w:rPr>
                <w:bCs/>
                <w:color w:val="000000"/>
                <w:sz w:val="22"/>
                <w:szCs w:val="22"/>
              </w:rPr>
              <w:t>БелИнвестбанк</w:t>
            </w:r>
            <w:proofErr w:type="spellEnd"/>
            <w:r w:rsidRPr="00016795">
              <w:rPr>
                <w:bCs/>
                <w:color w:val="000000"/>
                <w:sz w:val="22"/>
                <w:szCs w:val="22"/>
              </w:rPr>
              <w:t xml:space="preserve">», г. Минск, </w:t>
            </w:r>
          </w:p>
          <w:p w14:paraId="47533FA3" w14:textId="77777777" w:rsidR="003F5916" w:rsidRDefault="003F5916" w:rsidP="00274262">
            <w:pPr>
              <w:jc w:val="both"/>
              <w:rPr>
                <w:bCs/>
                <w:color w:val="000000"/>
                <w:sz w:val="22"/>
                <w:szCs w:val="22"/>
              </w:rPr>
            </w:pPr>
            <w:r w:rsidRPr="00016795">
              <w:rPr>
                <w:bCs/>
                <w:color w:val="000000"/>
                <w:sz w:val="22"/>
                <w:szCs w:val="22"/>
              </w:rPr>
              <w:t xml:space="preserve">ул. Маяковского, 11-196 </w:t>
            </w:r>
          </w:p>
          <w:p w14:paraId="5FBD2448" w14:textId="77777777" w:rsidR="003F5916" w:rsidRDefault="003F5916" w:rsidP="00274262">
            <w:pPr>
              <w:jc w:val="both"/>
              <w:rPr>
                <w:bCs/>
                <w:color w:val="000000"/>
                <w:sz w:val="22"/>
                <w:szCs w:val="22"/>
              </w:rPr>
            </w:pPr>
            <w:r w:rsidRPr="00016795">
              <w:rPr>
                <w:bCs/>
                <w:color w:val="000000"/>
                <w:sz w:val="22"/>
                <w:szCs w:val="22"/>
              </w:rPr>
              <w:t xml:space="preserve">БИК BLBBBY2X </w:t>
            </w:r>
          </w:p>
          <w:p w14:paraId="7625D6B6" w14:textId="77777777" w:rsidR="003F5916" w:rsidRDefault="003F5916" w:rsidP="00274262">
            <w:pPr>
              <w:jc w:val="both"/>
              <w:rPr>
                <w:bCs/>
                <w:color w:val="000000"/>
                <w:sz w:val="22"/>
                <w:szCs w:val="22"/>
              </w:rPr>
            </w:pPr>
            <w:r w:rsidRPr="00016795">
              <w:rPr>
                <w:bCs/>
                <w:color w:val="000000"/>
                <w:sz w:val="22"/>
                <w:szCs w:val="22"/>
              </w:rPr>
              <w:t>УНП 100296745</w:t>
            </w:r>
          </w:p>
          <w:p w14:paraId="24AB0E49" w14:textId="77777777" w:rsidR="003F5916" w:rsidRDefault="003F5916" w:rsidP="00274262">
            <w:pPr>
              <w:jc w:val="both"/>
              <w:rPr>
                <w:bCs/>
                <w:color w:val="000000"/>
                <w:sz w:val="22"/>
                <w:szCs w:val="22"/>
              </w:rPr>
            </w:pPr>
            <w:r>
              <w:rPr>
                <w:bCs/>
                <w:color w:val="000000"/>
                <w:sz w:val="22"/>
                <w:szCs w:val="22"/>
              </w:rPr>
              <w:t>тел/факс 8-017-373 40 16</w:t>
            </w:r>
          </w:p>
          <w:p w14:paraId="514FDE43" w14:textId="77777777" w:rsidR="003F5916" w:rsidRPr="003B4171" w:rsidRDefault="003F5916" w:rsidP="00274262">
            <w:pPr>
              <w:jc w:val="both"/>
              <w:rPr>
                <w:bCs/>
                <w:color w:val="000000"/>
                <w:sz w:val="22"/>
                <w:szCs w:val="22"/>
              </w:rPr>
            </w:pPr>
            <w:r w:rsidRPr="003B4171">
              <w:rPr>
                <w:bCs/>
                <w:color w:val="000000"/>
                <w:sz w:val="22"/>
                <w:szCs w:val="22"/>
              </w:rPr>
              <w:t>e-</w:t>
            </w:r>
            <w:proofErr w:type="spellStart"/>
            <w:r w:rsidRPr="003B4171">
              <w:rPr>
                <w:bCs/>
                <w:color w:val="000000"/>
                <w:sz w:val="22"/>
                <w:szCs w:val="22"/>
              </w:rPr>
              <w:t>mail</w:t>
            </w:r>
            <w:proofErr w:type="spellEnd"/>
            <w:r w:rsidRPr="003B4171">
              <w:rPr>
                <w:bCs/>
                <w:color w:val="000000"/>
                <w:sz w:val="22"/>
                <w:szCs w:val="22"/>
              </w:rPr>
              <w:t>: mtk@minskedu.gov.by</w:t>
            </w:r>
          </w:p>
          <w:p w14:paraId="1623A3A4" w14:textId="77777777" w:rsidR="006146CB" w:rsidRDefault="006146CB" w:rsidP="00274262">
            <w:pPr>
              <w:jc w:val="both"/>
              <w:rPr>
                <w:bCs/>
                <w:color w:val="000000"/>
                <w:sz w:val="22"/>
                <w:szCs w:val="22"/>
              </w:rPr>
            </w:pPr>
          </w:p>
          <w:p w14:paraId="4EE2EBD8" w14:textId="78138B49" w:rsidR="006146CB" w:rsidRDefault="006146CB" w:rsidP="00274262">
            <w:pPr>
              <w:jc w:val="both"/>
              <w:rPr>
                <w:bCs/>
                <w:color w:val="000000"/>
                <w:sz w:val="22"/>
                <w:szCs w:val="22"/>
              </w:rPr>
            </w:pPr>
            <w:r>
              <w:rPr>
                <w:bCs/>
                <w:color w:val="000000"/>
                <w:sz w:val="22"/>
                <w:szCs w:val="22"/>
              </w:rPr>
              <w:t xml:space="preserve">Директор </w:t>
            </w:r>
          </w:p>
          <w:p w14:paraId="20D35606" w14:textId="77777777" w:rsidR="006146CB" w:rsidRDefault="006146CB" w:rsidP="00274262">
            <w:pPr>
              <w:jc w:val="both"/>
              <w:rPr>
                <w:bCs/>
                <w:color w:val="000000"/>
                <w:sz w:val="22"/>
                <w:szCs w:val="22"/>
              </w:rPr>
            </w:pPr>
          </w:p>
          <w:p w14:paraId="000E7EB8" w14:textId="704980E6" w:rsidR="003F5916" w:rsidRPr="003B4171" w:rsidRDefault="003F5916" w:rsidP="00274262">
            <w:pPr>
              <w:jc w:val="both"/>
              <w:rPr>
                <w:bCs/>
                <w:color w:val="000000"/>
                <w:sz w:val="22"/>
                <w:szCs w:val="22"/>
              </w:rPr>
            </w:pPr>
            <w:r w:rsidRPr="00016795">
              <w:rPr>
                <w:bCs/>
                <w:color w:val="000000"/>
                <w:sz w:val="22"/>
                <w:szCs w:val="22"/>
              </w:rPr>
              <w:t>________________________</w:t>
            </w:r>
            <w:r>
              <w:rPr>
                <w:bCs/>
                <w:color w:val="000000"/>
                <w:sz w:val="22"/>
                <w:szCs w:val="22"/>
              </w:rPr>
              <w:t>С.В. Андреева</w:t>
            </w:r>
          </w:p>
        </w:tc>
        <w:tc>
          <w:tcPr>
            <w:tcW w:w="5103" w:type="dxa"/>
          </w:tcPr>
          <w:p w14:paraId="28CDCD18" w14:textId="7787AC5C" w:rsidR="003F5916" w:rsidRPr="003A3902" w:rsidRDefault="003F5916" w:rsidP="00274262">
            <w:pPr>
              <w:rPr>
                <w:rFonts w:eastAsia="Calibri"/>
                <w:lang w:eastAsia="en-US"/>
              </w:rPr>
            </w:pPr>
            <w:r w:rsidRPr="000A625E">
              <w:rPr>
                <w:rFonts w:eastAsia="Calibri"/>
                <w:lang w:eastAsia="en-US"/>
              </w:rPr>
              <w:t xml:space="preserve"> </w:t>
            </w:r>
          </w:p>
        </w:tc>
      </w:tr>
    </w:tbl>
    <w:p w14:paraId="26782A6E" w14:textId="6B007A6D" w:rsidR="003F5916" w:rsidRDefault="003F5916" w:rsidP="00660C1C">
      <w:pPr>
        <w:spacing w:before="120" w:after="120"/>
        <w:ind w:firstLine="709"/>
        <w:jc w:val="center"/>
        <w:rPr>
          <w:b/>
        </w:rPr>
      </w:pPr>
    </w:p>
    <w:p w14:paraId="093A534F" w14:textId="77777777" w:rsidR="009E20B9" w:rsidRDefault="009E20B9" w:rsidP="00033640">
      <w:pPr>
        <w:rPr>
          <w:b/>
        </w:rPr>
        <w:sectPr w:rsidR="009E20B9" w:rsidSect="003464AA">
          <w:footerReference w:type="first" r:id="rId8"/>
          <w:pgSz w:w="11906" w:h="16838"/>
          <w:pgMar w:top="284" w:right="566" w:bottom="1247" w:left="1134" w:header="397" w:footer="510" w:gutter="0"/>
          <w:cols w:space="708"/>
          <w:titlePg/>
          <w:docGrid w:linePitch="360"/>
        </w:sectPr>
      </w:pPr>
    </w:p>
    <w:tbl>
      <w:tblPr>
        <w:tblW w:w="15220" w:type="dxa"/>
        <w:tblLook w:val="04A0" w:firstRow="1" w:lastRow="0" w:firstColumn="1" w:lastColumn="0" w:noHBand="0" w:noVBand="1"/>
      </w:tblPr>
      <w:tblGrid>
        <w:gridCol w:w="2840"/>
        <w:gridCol w:w="2560"/>
        <w:gridCol w:w="2020"/>
        <w:gridCol w:w="2600"/>
        <w:gridCol w:w="2600"/>
        <w:gridCol w:w="2600"/>
      </w:tblGrid>
      <w:tr w:rsidR="007F4199" w:rsidRPr="007F4199" w14:paraId="03FB87FA" w14:textId="77777777" w:rsidTr="007C4D3B">
        <w:trPr>
          <w:trHeight w:val="315"/>
        </w:trPr>
        <w:tc>
          <w:tcPr>
            <w:tcW w:w="2840" w:type="dxa"/>
            <w:tcBorders>
              <w:top w:val="nil"/>
              <w:left w:val="nil"/>
              <w:bottom w:val="nil"/>
              <w:right w:val="nil"/>
            </w:tcBorders>
            <w:shd w:val="clear" w:color="auto" w:fill="auto"/>
            <w:vAlign w:val="bottom"/>
            <w:hideMark/>
          </w:tcPr>
          <w:p w14:paraId="182DDCCC" w14:textId="77777777" w:rsidR="007F4199" w:rsidRPr="007F4199" w:rsidRDefault="007F4199" w:rsidP="007F4199">
            <w:pPr>
              <w:rPr>
                <w:sz w:val="20"/>
                <w:szCs w:val="20"/>
              </w:rPr>
            </w:pPr>
          </w:p>
        </w:tc>
        <w:tc>
          <w:tcPr>
            <w:tcW w:w="2560" w:type="dxa"/>
            <w:tcBorders>
              <w:top w:val="nil"/>
              <w:left w:val="nil"/>
              <w:bottom w:val="nil"/>
              <w:right w:val="nil"/>
            </w:tcBorders>
            <w:shd w:val="clear" w:color="auto" w:fill="auto"/>
            <w:noWrap/>
            <w:vAlign w:val="bottom"/>
            <w:hideMark/>
          </w:tcPr>
          <w:p w14:paraId="327C2D51" w14:textId="77777777" w:rsidR="007F4199" w:rsidRPr="007F4199" w:rsidRDefault="007F4199" w:rsidP="007F4199">
            <w:pPr>
              <w:rPr>
                <w:color w:val="000000"/>
              </w:rPr>
            </w:pPr>
            <w:r w:rsidRPr="007F4199">
              <w:rPr>
                <w:color w:val="000000"/>
              </w:rPr>
              <w:t xml:space="preserve">                                                                   </w:t>
            </w:r>
          </w:p>
        </w:tc>
        <w:tc>
          <w:tcPr>
            <w:tcW w:w="4620" w:type="dxa"/>
            <w:gridSpan w:val="2"/>
            <w:tcBorders>
              <w:top w:val="nil"/>
              <w:left w:val="nil"/>
              <w:bottom w:val="nil"/>
              <w:right w:val="nil"/>
            </w:tcBorders>
            <w:shd w:val="clear" w:color="auto" w:fill="auto"/>
            <w:vAlign w:val="bottom"/>
            <w:hideMark/>
          </w:tcPr>
          <w:p w14:paraId="60E34089" w14:textId="77777777" w:rsidR="007F4199" w:rsidRPr="007F4199" w:rsidRDefault="007F4199" w:rsidP="007F4199">
            <w:pPr>
              <w:rPr>
                <w:color w:val="000000"/>
              </w:rPr>
            </w:pPr>
          </w:p>
        </w:tc>
        <w:tc>
          <w:tcPr>
            <w:tcW w:w="5200" w:type="dxa"/>
            <w:gridSpan w:val="2"/>
            <w:tcBorders>
              <w:top w:val="nil"/>
              <w:left w:val="nil"/>
              <w:bottom w:val="nil"/>
              <w:right w:val="nil"/>
            </w:tcBorders>
            <w:shd w:val="clear" w:color="auto" w:fill="auto"/>
            <w:vAlign w:val="bottom"/>
            <w:hideMark/>
          </w:tcPr>
          <w:p w14:paraId="5A3A7289" w14:textId="12EC19A7" w:rsidR="007F4199" w:rsidRDefault="007F4199" w:rsidP="007F4199">
            <w:pPr>
              <w:rPr>
                <w:color w:val="000000"/>
              </w:rPr>
            </w:pPr>
            <w:r w:rsidRPr="007F4199">
              <w:rPr>
                <w:color w:val="000000"/>
              </w:rPr>
              <w:t>Приложение 3</w:t>
            </w:r>
          </w:p>
          <w:p w14:paraId="092FA5E2" w14:textId="631D85C4" w:rsidR="009672E7" w:rsidRPr="007F4199" w:rsidRDefault="009672E7" w:rsidP="007F4199">
            <w:pPr>
              <w:rPr>
                <w:color w:val="000000"/>
              </w:rPr>
            </w:pPr>
            <w:r w:rsidRPr="007F4199">
              <w:rPr>
                <w:color w:val="000000"/>
              </w:rPr>
              <w:t>к договору строительного подряда</w:t>
            </w:r>
            <w:r>
              <w:rPr>
                <w:color w:val="000000"/>
              </w:rPr>
              <w:t xml:space="preserve"> №</w:t>
            </w:r>
          </w:p>
        </w:tc>
      </w:tr>
      <w:tr w:rsidR="007F4199" w:rsidRPr="007F4199" w14:paraId="7E02AAC3" w14:textId="77777777" w:rsidTr="007C4D3B">
        <w:trPr>
          <w:trHeight w:val="315"/>
        </w:trPr>
        <w:tc>
          <w:tcPr>
            <w:tcW w:w="2840" w:type="dxa"/>
            <w:tcBorders>
              <w:top w:val="nil"/>
              <w:left w:val="nil"/>
              <w:bottom w:val="nil"/>
              <w:right w:val="nil"/>
            </w:tcBorders>
            <w:shd w:val="clear" w:color="auto" w:fill="auto"/>
            <w:noWrap/>
            <w:vAlign w:val="bottom"/>
            <w:hideMark/>
          </w:tcPr>
          <w:p w14:paraId="4E3513F8" w14:textId="77777777" w:rsidR="007F4199" w:rsidRPr="007F4199" w:rsidRDefault="007F4199" w:rsidP="007F4199">
            <w:pPr>
              <w:rPr>
                <w:color w:val="000000"/>
              </w:rPr>
            </w:pPr>
          </w:p>
        </w:tc>
        <w:tc>
          <w:tcPr>
            <w:tcW w:w="2560" w:type="dxa"/>
            <w:tcBorders>
              <w:top w:val="nil"/>
              <w:left w:val="nil"/>
              <w:bottom w:val="nil"/>
              <w:right w:val="nil"/>
            </w:tcBorders>
            <w:shd w:val="clear" w:color="auto" w:fill="auto"/>
            <w:noWrap/>
            <w:vAlign w:val="bottom"/>
            <w:hideMark/>
          </w:tcPr>
          <w:p w14:paraId="654BF1D3" w14:textId="77777777" w:rsidR="007F4199" w:rsidRPr="007F4199" w:rsidRDefault="007F4199" w:rsidP="007F4199">
            <w:pPr>
              <w:rPr>
                <w:color w:val="000000"/>
              </w:rPr>
            </w:pPr>
            <w:r w:rsidRPr="007F4199">
              <w:rPr>
                <w:color w:val="000000"/>
              </w:rPr>
              <w:t xml:space="preserve">                                                                  </w:t>
            </w:r>
          </w:p>
        </w:tc>
        <w:tc>
          <w:tcPr>
            <w:tcW w:w="4620" w:type="dxa"/>
            <w:gridSpan w:val="2"/>
            <w:tcBorders>
              <w:top w:val="nil"/>
              <w:left w:val="nil"/>
              <w:bottom w:val="nil"/>
              <w:right w:val="nil"/>
            </w:tcBorders>
            <w:shd w:val="clear" w:color="auto" w:fill="auto"/>
            <w:noWrap/>
            <w:vAlign w:val="center"/>
            <w:hideMark/>
          </w:tcPr>
          <w:p w14:paraId="2D891899" w14:textId="77777777" w:rsidR="007F4199" w:rsidRPr="007F4199" w:rsidRDefault="007F4199" w:rsidP="007F4199">
            <w:pPr>
              <w:rPr>
                <w:color w:val="000000"/>
              </w:rPr>
            </w:pPr>
          </w:p>
        </w:tc>
        <w:tc>
          <w:tcPr>
            <w:tcW w:w="2600" w:type="dxa"/>
            <w:tcBorders>
              <w:top w:val="nil"/>
              <w:left w:val="nil"/>
              <w:bottom w:val="nil"/>
              <w:right w:val="nil"/>
            </w:tcBorders>
            <w:shd w:val="clear" w:color="auto" w:fill="auto"/>
            <w:noWrap/>
            <w:vAlign w:val="center"/>
            <w:hideMark/>
          </w:tcPr>
          <w:p w14:paraId="7F818377" w14:textId="77777777" w:rsidR="007F4199" w:rsidRPr="007F4199" w:rsidRDefault="007F4199" w:rsidP="007F4199">
            <w:pPr>
              <w:rPr>
                <w:sz w:val="20"/>
                <w:szCs w:val="20"/>
              </w:rPr>
            </w:pPr>
          </w:p>
        </w:tc>
        <w:tc>
          <w:tcPr>
            <w:tcW w:w="2600" w:type="dxa"/>
            <w:tcBorders>
              <w:top w:val="nil"/>
              <w:left w:val="nil"/>
              <w:bottom w:val="nil"/>
              <w:right w:val="nil"/>
            </w:tcBorders>
            <w:shd w:val="clear" w:color="auto" w:fill="auto"/>
            <w:noWrap/>
            <w:vAlign w:val="bottom"/>
            <w:hideMark/>
          </w:tcPr>
          <w:p w14:paraId="269D5CED" w14:textId="77777777" w:rsidR="007F4199" w:rsidRPr="007F4199" w:rsidRDefault="007F4199" w:rsidP="007F4199">
            <w:pPr>
              <w:rPr>
                <w:sz w:val="20"/>
                <w:szCs w:val="20"/>
              </w:rPr>
            </w:pPr>
          </w:p>
        </w:tc>
      </w:tr>
      <w:tr w:rsidR="007F4199" w:rsidRPr="007F4199" w14:paraId="7CBF37F1" w14:textId="77777777" w:rsidTr="007C4D3B">
        <w:trPr>
          <w:trHeight w:val="315"/>
        </w:trPr>
        <w:tc>
          <w:tcPr>
            <w:tcW w:w="15220" w:type="dxa"/>
            <w:gridSpan w:val="6"/>
            <w:tcBorders>
              <w:top w:val="nil"/>
              <w:left w:val="nil"/>
              <w:bottom w:val="nil"/>
              <w:right w:val="nil"/>
            </w:tcBorders>
            <w:shd w:val="clear" w:color="auto" w:fill="auto"/>
            <w:noWrap/>
            <w:vAlign w:val="center"/>
            <w:hideMark/>
          </w:tcPr>
          <w:p w14:paraId="475E03A9" w14:textId="77777777" w:rsidR="007F4199" w:rsidRPr="007F4199" w:rsidRDefault="007F4199" w:rsidP="007F4199">
            <w:pPr>
              <w:jc w:val="center"/>
              <w:rPr>
                <w:b/>
                <w:bCs/>
                <w:color w:val="000000"/>
              </w:rPr>
            </w:pPr>
            <w:r w:rsidRPr="007F4199">
              <w:rPr>
                <w:b/>
                <w:bCs/>
                <w:color w:val="000000"/>
              </w:rPr>
              <w:t>ГРАФИК ПРОИЗВОДСТВА РАБОТ</w:t>
            </w:r>
          </w:p>
        </w:tc>
      </w:tr>
      <w:tr w:rsidR="007F4199" w:rsidRPr="007F4199" w14:paraId="5709A928" w14:textId="77777777" w:rsidTr="007C4D3B">
        <w:trPr>
          <w:trHeight w:val="180"/>
        </w:trPr>
        <w:tc>
          <w:tcPr>
            <w:tcW w:w="2840" w:type="dxa"/>
            <w:tcBorders>
              <w:top w:val="nil"/>
              <w:left w:val="nil"/>
              <w:bottom w:val="nil"/>
              <w:right w:val="nil"/>
            </w:tcBorders>
            <w:shd w:val="clear" w:color="auto" w:fill="auto"/>
            <w:noWrap/>
            <w:vAlign w:val="bottom"/>
            <w:hideMark/>
          </w:tcPr>
          <w:p w14:paraId="4ED218AD" w14:textId="77777777" w:rsidR="007F4199" w:rsidRPr="007F4199" w:rsidRDefault="007F4199" w:rsidP="007F4199">
            <w:pPr>
              <w:jc w:val="center"/>
              <w:rPr>
                <w:b/>
                <w:bCs/>
                <w:color w:val="000000"/>
              </w:rPr>
            </w:pPr>
          </w:p>
        </w:tc>
        <w:tc>
          <w:tcPr>
            <w:tcW w:w="2560" w:type="dxa"/>
            <w:tcBorders>
              <w:top w:val="nil"/>
              <w:left w:val="nil"/>
              <w:bottom w:val="nil"/>
              <w:right w:val="nil"/>
            </w:tcBorders>
            <w:shd w:val="clear" w:color="auto" w:fill="auto"/>
            <w:noWrap/>
            <w:vAlign w:val="bottom"/>
            <w:hideMark/>
          </w:tcPr>
          <w:p w14:paraId="6D099610" w14:textId="77777777" w:rsidR="007F4199" w:rsidRPr="007F4199" w:rsidRDefault="007F4199" w:rsidP="007F4199">
            <w:pPr>
              <w:rPr>
                <w:sz w:val="20"/>
                <w:szCs w:val="20"/>
              </w:rPr>
            </w:pPr>
          </w:p>
        </w:tc>
        <w:tc>
          <w:tcPr>
            <w:tcW w:w="2020" w:type="dxa"/>
            <w:tcBorders>
              <w:top w:val="nil"/>
              <w:left w:val="nil"/>
              <w:bottom w:val="nil"/>
              <w:right w:val="nil"/>
            </w:tcBorders>
            <w:shd w:val="clear" w:color="auto" w:fill="auto"/>
            <w:noWrap/>
            <w:vAlign w:val="bottom"/>
            <w:hideMark/>
          </w:tcPr>
          <w:p w14:paraId="23CECF43" w14:textId="77777777" w:rsidR="007F4199" w:rsidRPr="007F4199" w:rsidRDefault="007F4199" w:rsidP="007F4199">
            <w:pPr>
              <w:rPr>
                <w:sz w:val="20"/>
                <w:szCs w:val="20"/>
              </w:rPr>
            </w:pPr>
          </w:p>
        </w:tc>
        <w:tc>
          <w:tcPr>
            <w:tcW w:w="2600" w:type="dxa"/>
            <w:tcBorders>
              <w:top w:val="nil"/>
              <w:left w:val="nil"/>
              <w:bottom w:val="nil"/>
              <w:right w:val="nil"/>
            </w:tcBorders>
            <w:shd w:val="clear" w:color="auto" w:fill="auto"/>
            <w:noWrap/>
            <w:vAlign w:val="bottom"/>
            <w:hideMark/>
          </w:tcPr>
          <w:p w14:paraId="4FF20319" w14:textId="77777777" w:rsidR="007F4199" w:rsidRPr="007F4199" w:rsidRDefault="007F4199" w:rsidP="007F4199">
            <w:pPr>
              <w:rPr>
                <w:sz w:val="20"/>
                <w:szCs w:val="20"/>
              </w:rPr>
            </w:pPr>
          </w:p>
        </w:tc>
        <w:tc>
          <w:tcPr>
            <w:tcW w:w="2600" w:type="dxa"/>
            <w:tcBorders>
              <w:top w:val="nil"/>
              <w:left w:val="nil"/>
              <w:bottom w:val="nil"/>
              <w:right w:val="nil"/>
            </w:tcBorders>
            <w:shd w:val="clear" w:color="auto" w:fill="auto"/>
            <w:noWrap/>
            <w:vAlign w:val="bottom"/>
            <w:hideMark/>
          </w:tcPr>
          <w:p w14:paraId="126DB40C" w14:textId="77777777" w:rsidR="007F4199" w:rsidRPr="007F4199" w:rsidRDefault="007F4199" w:rsidP="007F4199">
            <w:pPr>
              <w:rPr>
                <w:sz w:val="20"/>
                <w:szCs w:val="20"/>
              </w:rPr>
            </w:pPr>
          </w:p>
        </w:tc>
        <w:tc>
          <w:tcPr>
            <w:tcW w:w="2600" w:type="dxa"/>
            <w:tcBorders>
              <w:top w:val="nil"/>
              <w:left w:val="nil"/>
              <w:bottom w:val="nil"/>
              <w:right w:val="nil"/>
            </w:tcBorders>
            <w:shd w:val="clear" w:color="auto" w:fill="auto"/>
            <w:noWrap/>
            <w:vAlign w:val="bottom"/>
            <w:hideMark/>
          </w:tcPr>
          <w:p w14:paraId="15A0DB4C" w14:textId="77777777" w:rsidR="007F4199" w:rsidRPr="007F4199" w:rsidRDefault="007F4199" w:rsidP="007F4199">
            <w:pPr>
              <w:rPr>
                <w:sz w:val="20"/>
                <w:szCs w:val="20"/>
              </w:rPr>
            </w:pPr>
          </w:p>
        </w:tc>
      </w:tr>
      <w:tr w:rsidR="007F4199" w:rsidRPr="007F4199" w14:paraId="4DB727AA" w14:textId="77777777" w:rsidTr="007C4D3B">
        <w:trPr>
          <w:trHeight w:val="269"/>
        </w:trPr>
        <w:tc>
          <w:tcPr>
            <w:tcW w:w="15220" w:type="dxa"/>
            <w:gridSpan w:val="6"/>
            <w:tcBorders>
              <w:top w:val="nil"/>
              <w:left w:val="nil"/>
              <w:bottom w:val="nil"/>
              <w:right w:val="nil"/>
            </w:tcBorders>
            <w:shd w:val="clear" w:color="auto" w:fill="auto"/>
            <w:hideMark/>
          </w:tcPr>
          <w:p w14:paraId="28AB465D" w14:textId="07D5B462" w:rsidR="007F4199" w:rsidRPr="007F4199" w:rsidRDefault="007F4199" w:rsidP="007F4199">
            <w:pPr>
              <w:rPr>
                <w:color w:val="000000"/>
              </w:rPr>
            </w:pPr>
            <w:r w:rsidRPr="007F4199">
              <w:t xml:space="preserve">На объекте: </w:t>
            </w:r>
            <w:r w:rsidR="009672E7" w:rsidRPr="00C4505C">
              <w:t>«</w:t>
            </w:r>
            <w:r w:rsidR="009672E7" w:rsidRPr="00C569C6">
              <w:t>Текущий ремонт здания специализированного для образования и воспитания по адресу</w:t>
            </w:r>
            <w:r w:rsidR="009672E7" w:rsidRPr="00040EAE">
              <w:t xml:space="preserve"> г. Минск, </w:t>
            </w:r>
            <w:proofErr w:type="spellStart"/>
            <w:r w:rsidR="009672E7" w:rsidRPr="00040EAE">
              <w:t>ул.Казинца</w:t>
            </w:r>
            <w:proofErr w:type="spellEnd"/>
            <w:r w:rsidR="009672E7" w:rsidRPr="00040EAE">
              <w:t>, 8</w:t>
            </w:r>
            <w:r w:rsidR="009672E7">
              <w:t>» (Т</w:t>
            </w:r>
            <w:r w:rsidR="009672E7" w:rsidRPr="00040EAE">
              <w:t>екущий ремонт кабинетов № №112,113,115,116</w:t>
            </w:r>
            <w:r w:rsidR="009672E7">
              <w:t>)»</w:t>
            </w:r>
          </w:p>
        </w:tc>
      </w:tr>
      <w:tr w:rsidR="007F4199" w:rsidRPr="007F4199" w14:paraId="43638D1D" w14:textId="77777777" w:rsidTr="007C4D3B">
        <w:trPr>
          <w:trHeight w:val="315"/>
        </w:trPr>
        <w:tc>
          <w:tcPr>
            <w:tcW w:w="2840" w:type="dxa"/>
            <w:tcBorders>
              <w:top w:val="nil"/>
              <w:left w:val="nil"/>
              <w:bottom w:val="nil"/>
              <w:right w:val="nil"/>
            </w:tcBorders>
            <w:shd w:val="clear" w:color="auto" w:fill="auto"/>
            <w:vAlign w:val="bottom"/>
            <w:hideMark/>
          </w:tcPr>
          <w:p w14:paraId="06798259" w14:textId="77777777" w:rsidR="007F4199" w:rsidRPr="007F4199" w:rsidRDefault="007F4199" w:rsidP="007F4199">
            <w:pPr>
              <w:rPr>
                <w:color w:val="000000"/>
              </w:rPr>
            </w:pPr>
          </w:p>
        </w:tc>
        <w:tc>
          <w:tcPr>
            <w:tcW w:w="2560" w:type="dxa"/>
            <w:tcBorders>
              <w:top w:val="nil"/>
              <w:left w:val="nil"/>
              <w:bottom w:val="nil"/>
              <w:right w:val="nil"/>
            </w:tcBorders>
            <w:shd w:val="clear" w:color="auto" w:fill="auto"/>
            <w:vAlign w:val="bottom"/>
            <w:hideMark/>
          </w:tcPr>
          <w:p w14:paraId="7E8A3EC9" w14:textId="77777777" w:rsidR="007F4199" w:rsidRPr="007F4199" w:rsidRDefault="007F4199" w:rsidP="007F4199">
            <w:pPr>
              <w:rPr>
                <w:sz w:val="20"/>
                <w:szCs w:val="20"/>
              </w:rPr>
            </w:pPr>
          </w:p>
        </w:tc>
        <w:tc>
          <w:tcPr>
            <w:tcW w:w="2020" w:type="dxa"/>
            <w:tcBorders>
              <w:top w:val="nil"/>
              <w:left w:val="nil"/>
              <w:bottom w:val="nil"/>
              <w:right w:val="nil"/>
            </w:tcBorders>
            <w:shd w:val="clear" w:color="auto" w:fill="auto"/>
            <w:vAlign w:val="bottom"/>
            <w:hideMark/>
          </w:tcPr>
          <w:p w14:paraId="1897968A" w14:textId="77777777" w:rsidR="007F4199" w:rsidRPr="007F4199" w:rsidRDefault="007F4199" w:rsidP="007F4199">
            <w:pPr>
              <w:rPr>
                <w:sz w:val="20"/>
                <w:szCs w:val="20"/>
              </w:rPr>
            </w:pPr>
          </w:p>
        </w:tc>
        <w:tc>
          <w:tcPr>
            <w:tcW w:w="2600" w:type="dxa"/>
            <w:tcBorders>
              <w:top w:val="nil"/>
              <w:left w:val="nil"/>
              <w:bottom w:val="nil"/>
              <w:right w:val="nil"/>
            </w:tcBorders>
            <w:shd w:val="clear" w:color="auto" w:fill="auto"/>
            <w:vAlign w:val="bottom"/>
            <w:hideMark/>
          </w:tcPr>
          <w:p w14:paraId="0A76E6CE" w14:textId="77777777" w:rsidR="007F4199" w:rsidRPr="007F4199" w:rsidRDefault="007F4199" w:rsidP="007F4199">
            <w:pPr>
              <w:rPr>
                <w:sz w:val="20"/>
                <w:szCs w:val="20"/>
              </w:rPr>
            </w:pPr>
          </w:p>
        </w:tc>
        <w:tc>
          <w:tcPr>
            <w:tcW w:w="2600" w:type="dxa"/>
            <w:tcBorders>
              <w:top w:val="nil"/>
              <w:left w:val="nil"/>
              <w:bottom w:val="nil"/>
              <w:right w:val="nil"/>
            </w:tcBorders>
            <w:shd w:val="clear" w:color="auto" w:fill="auto"/>
            <w:vAlign w:val="bottom"/>
            <w:hideMark/>
          </w:tcPr>
          <w:p w14:paraId="0E8128EF" w14:textId="77777777" w:rsidR="007F4199" w:rsidRPr="007F4199" w:rsidRDefault="007F4199" w:rsidP="007F4199">
            <w:pPr>
              <w:rPr>
                <w:sz w:val="20"/>
                <w:szCs w:val="20"/>
              </w:rPr>
            </w:pPr>
          </w:p>
        </w:tc>
        <w:tc>
          <w:tcPr>
            <w:tcW w:w="2600" w:type="dxa"/>
            <w:tcBorders>
              <w:top w:val="nil"/>
              <w:left w:val="nil"/>
              <w:bottom w:val="nil"/>
              <w:right w:val="nil"/>
            </w:tcBorders>
            <w:shd w:val="clear" w:color="auto" w:fill="auto"/>
            <w:vAlign w:val="bottom"/>
            <w:hideMark/>
          </w:tcPr>
          <w:p w14:paraId="0C0BFFDE" w14:textId="77777777" w:rsidR="007F4199" w:rsidRPr="007F4199" w:rsidRDefault="007F4199" w:rsidP="007F4199">
            <w:pPr>
              <w:rPr>
                <w:sz w:val="20"/>
                <w:szCs w:val="20"/>
              </w:rPr>
            </w:pPr>
          </w:p>
        </w:tc>
      </w:tr>
      <w:tr w:rsidR="007F4199" w:rsidRPr="007F4199" w14:paraId="2AADB667" w14:textId="77777777" w:rsidTr="007C4D3B">
        <w:trPr>
          <w:trHeight w:val="2184"/>
        </w:trPr>
        <w:tc>
          <w:tcPr>
            <w:tcW w:w="2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9647B" w14:textId="77777777" w:rsidR="007F4199" w:rsidRPr="007F4199" w:rsidRDefault="007F4199" w:rsidP="007F4199">
            <w:pPr>
              <w:jc w:val="center"/>
              <w:rPr>
                <w:color w:val="000000"/>
              </w:rPr>
            </w:pPr>
            <w:r w:rsidRPr="007F4199">
              <w:rPr>
                <w:color w:val="000000"/>
              </w:rPr>
              <w:t>Месяцы выполнения работ</w:t>
            </w:r>
          </w:p>
          <w:p w14:paraId="18009F73" w14:textId="77777777" w:rsidR="007F4199" w:rsidRPr="007F4199" w:rsidRDefault="007F4199" w:rsidP="007F4199">
            <w:pPr>
              <w:jc w:val="center"/>
              <w:rPr>
                <w:color w:val="000000"/>
              </w:rPr>
            </w:pPr>
          </w:p>
          <w:p w14:paraId="6AF1AD4E" w14:textId="77777777" w:rsidR="007F4199" w:rsidRPr="007F4199" w:rsidRDefault="007F4199" w:rsidP="007F4199">
            <w:pPr>
              <w:jc w:val="center"/>
              <w:rPr>
                <w:color w:val="000000"/>
              </w:rPr>
            </w:pPr>
            <w:r w:rsidRPr="007F4199">
              <w:rPr>
                <w:color w:val="000000"/>
              </w:rPr>
              <w:t>2026г.</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14:paraId="549281D2" w14:textId="77777777" w:rsidR="007F4199" w:rsidRPr="007F4199" w:rsidRDefault="007F4199" w:rsidP="007F4199">
            <w:pPr>
              <w:jc w:val="center"/>
              <w:rPr>
                <w:color w:val="000000"/>
              </w:rPr>
            </w:pPr>
            <w:r w:rsidRPr="007F4199">
              <w:rPr>
                <w:color w:val="000000"/>
              </w:rPr>
              <w:t xml:space="preserve">Сметная стоимость подрядных работ на дату начала производства работ, рублей </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138B3221" w14:textId="77777777" w:rsidR="007F4199" w:rsidRPr="007F4199" w:rsidRDefault="007F4199" w:rsidP="007F4199">
            <w:pPr>
              <w:jc w:val="center"/>
              <w:rPr>
                <w:color w:val="000000"/>
              </w:rPr>
            </w:pPr>
            <w:r w:rsidRPr="007F4199">
              <w:rPr>
                <w:color w:val="000000"/>
              </w:rPr>
              <w:t>Прогнозный индекс</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14:paraId="5E0ED17C" w14:textId="77777777" w:rsidR="007F4199" w:rsidRPr="007F4199" w:rsidRDefault="007F4199" w:rsidP="007F4199">
            <w:pPr>
              <w:jc w:val="center"/>
              <w:rPr>
                <w:color w:val="000000"/>
              </w:rPr>
            </w:pPr>
            <w:r w:rsidRPr="007F4199">
              <w:rPr>
                <w:color w:val="000000"/>
              </w:rPr>
              <w:t>Стоимость подрядных работ с учетом прогнозного индекса, рублей</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14:paraId="79877668" w14:textId="77777777" w:rsidR="007F4199" w:rsidRPr="007F4199" w:rsidRDefault="007F4199" w:rsidP="007F4199">
            <w:pPr>
              <w:jc w:val="center"/>
              <w:rPr>
                <w:color w:val="000000"/>
              </w:rPr>
            </w:pPr>
            <w:r w:rsidRPr="007F4199">
              <w:rPr>
                <w:color w:val="000000"/>
              </w:rPr>
              <w:t>Налоги, рублей</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14:paraId="5CD6775B" w14:textId="77777777" w:rsidR="007F4199" w:rsidRPr="007F4199" w:rsidRDefault="007F4199" w:rsidP="007F4199">
            <w:pPr>
              <w:jc w:val="center"/>
              <w:rPr>
                <w:color w:val="000000"/>
              </w:rPr>
            </w:pPr>
            <w:r w:rsidRPr="007F4199">
              <w:rPr>
                <w:color w:val="000000"/>
              </w:rPr>
              <w:t>Стоимость подрядных работ с учетом налогов, рублей</w:t>
            </w:r>
          </w:p>
        </w:tc>
      </w:tr>
      <w:tr w:rsidR="007F4199" w:rsidRPr="007F4199" w14:paraId="4FFD24B3" w14:textId="77777777" w:rsidTr="007C4D3B">
        <w:trPr>
          <w:trHeight w:val="405"/>
        </w:trPr>
        <w:tc>
          <w:tcPr>
            <w:tcW w:w="2840" w:type="dxa"/>
            <w:tcBorders>
              <w:top w:val="nil"/>
              <w:left w:val="single" w:sz="4" w:space="0" w:color="auto"/>
              <w:bottom w:val="single" w:sz="4" w:space="0" w:color="auto"/>
              <w:right w:val="single" w:sz="4" w:space="0" w:color="auto"/>
            </w:tcBorders>
            <w:shd w:val="clear" w:color="auto" w:fill="auto"/>
          </w:tcPr>
          <w:p w14:paraId="653B46D0" w14:textId="77777777" w:rsidR="007F4199" w:rsidRPr="007F4199" w:rsidRDefault="007F4199" w:rsidP="007F4199">
            <w:pPr>
              <w:rPr>
                <w:color w:val="000000"/>
              </w:rPr>
            </w:pPr>
          </w:p>
        </w:tc>
        <w:tc>
          <w:tcPr>
            <w:tcW w:w="2560" w:type="dxa"/>
            <w:tcBorders>
              <w:top w:val="nil"/>
              <w:left w:val="nil"/>
              <w:bottom w:val="single" w:sz="4" w:space="0" w:color="auto"/>
              <w:right w:val="single" w:sz="4" w:space="0" w:color="auto"/>
            </w:tcBorders>
            <w:shd w:val="clear" w:color="auto" w:fill="auto"/>
            <w:noWrap/>
          </w:tcPr>
          <w:p w14:paraId="2E1878A6" w14:textId="77777777" w:rsidR="007F4199" w:rsidRPr="007F4199" w:rsidRDefault="007F4199" w:rsidP="007F4199">
            <w:pPr>
              <w:jc w:val="center"/>
            </w:pPr>
          </w:p>
        </w:tc>
        <w:tc>
          <w:tcPr>
            <w:tcW w:w="2020" w:type="dxa"/>
            <w:tcBorders>
              <w:top w:val="nil"/>
              <w:left w:val="nil"/>
              <w:bottom w:val="single" w:sz="4" w:space="0" w:color="auto"/>
              <w:right w:val="single" w:sz="4" w:space="0" w:color="auto"/>
            </w:tcBorders>
            <w:shd w:val="clear" w:color="auto" w:fill="auto"/>
            <w:noWrap/>
          </w:tcPr>
          <w:p w14:paraId="7BD93F09" w14:textId="77777777" w:rsidR="007F4199" w:rsidRPr="007F4199" w:rsidRDefault="007F4199" w:rsidP="007F4199">
            <w:pPr>
              <w:jc w:val="center"/>
              <w:rPr>
                <w:color w:val="000000"/>
              </w:rPr>
            </w:pPr>
          </w:p>
        </w:tc>
        <w:tc>
          <w:tcPr>
            <w:tcW w:w="2600" w:type="dxa"/>
            <w:tcBorders>
              <w:top w:val="nil"/>
              <w:left w:val="nil"/>
              <w:bottom w:val="single" w:sz="4" w:space="0" w:color="auto"/>
              <w:right w:val="single" w:sz="4" w:space="0" w:color="auto"/>
            </w:tcBorders>
            <w:shd w:val="clear" w:color="auto" w:fill="auto"/>
            <w:noWrap/>
          </w:tcPr>
          <w:p w14:paraId="58542817" w14:textId="77777777" w:rsidR="007F4199" w:rsidRPr="007F4199" w:rsidRDefault="007F4199" w:rsidP="007F4199">
            <w:pPr>
              <w:jc w:val="center"/>
              <w:rPr>
                <w:color w:val="000000"/>
              </w:rPr>
            </w:pPr>
          </w:p>
        </w:tc>
        <w:tc>
          <w:tcPr>
            <w:tcW w:w="2600" w:type="dxa"/>
            <w:tcBorders>
              <w:top w:val="single" w:sz="4" w:space="0" w:color="auto"/>
              <w:left w:val="single" w:sz="4" w:space="0" w:color="auto"/>
              <w:bottom w:val="single" w:sz="4" w:space="0" w:color="auto"/>
              <w:right w:val="single" w:sz="4" w:space="0" w:color="auto"/>
            </w:tcBorders>
            <w:shd w:val="clear" w:color="auto" w:fill="auto"/>
            <w:noWrap/>
          </w:tcPr>
          <w:p w14:paraId="2F92E2E2" w14:textId="77777777" w:rsidR="007F4199" w:rsidRPr="007F4199" w:rsidRDefault="007F4199" w:rsidP="007F4199">
            <w:pPr>
              <w:jc w:val="center"/>
              <w:rPr>
                <w:color w:val="000000"/>
              </w:rPr>
            </w:pPr>
          </w:p>
        </w:tc>
        <w:tc>
          <w:tcPr>
            <w:tcW w:w="2600" w:type="dxa"/>
            <w:tcBorders>
              <w:top w:val="single" w:sz="4" w:space="0" w:color="auto"/>
              <w:left w:val="single" w:sz="4" w:space="0" w:color="auto"/>
              <w:bottom w:val="single" w:sz="4" w:space="0" w:color="auto"/>
              <w:right w:val="single" w:sz="4" w:space="0" w:color="auto"/>
            </w:tcBorders>
            <w:shd w:val="clear" w:color="auto" w:fill="auto"/>
            <w:noWrap/>
          </w:tcPr>
          <w:p w14:paraId="3116BA7D" w14:textId="77777777" w:rsidR="007F4199" w:rsidRPr="007F4199" w:rsidRDefault="007F4199" w:rsidP="007F4199">
            <w:pPr>
              <w:jc w:val="center"/>
              <w:rPr>
                <w:color w:val="000000"/>
              </w:rPr>
            </w:pPr>
          </w:p>
        </w:tc>
      </w:tr>
      <w:tr w:rsidR="007F4199" w:rsidRPr="007F4199" w14:paraId="775A8E6A" w14:textId="77777777" w:rsidTr="007C4D3B">
        <w:trPr>
          <w:trHeight w:val="405"/>
        </w:trPr>
        <w:tc>
          <w:tcPr>
            <w:tcW w:w="2840" w:type="dxa"/>
            <w:tcBorders>
              <w:top w:val="nil"/>
              <w:left w:val="single" w:sz="4" w:space="0" w:color="auto"/>
              <w:bottom w:val="single" w:sz="4" w:space="0" w:color="auto"/>
              <w:right w:val="single" w:sz="4" w:space="0" w:color="auto"/>
            </w:tcBorders>
            <w:shd w:val="clear" w:color="auto" w:fill="auto"/>
          </w:tcPr>
          <w:p w14:paraId="3D75D852" w14:textId="77777777" w:rsidR="007F4199" w:rsidRPr="007F4199" w:rsidRDefault="007F4199" w:rsidP="007F4199">
            <w:pPr>
              <w:rPr>
                <w:color w:val="000000"/>
              </w:rPr>
            </w:pPr>
          </w:p>
        </w:tc>
        <w:tc>
          <w:tcPr>
            <w:tcW w:w="2560" w:type="dxa"/>
            <w:tcBorders>
              <w:top w:val="nil"/>
              <w:left w:val="nil"/>
              <w:bottom w:val="single" w:sz="4" w:space="0" w:color="auto"/>
              <w:right w:val="single" w:sz="4" w:space="0" w:color="auto"/>
            </w:tcBorders>
            <w:shd w:val="clear" w:color="auto" w:fill="auto"/>
            <w:noWrap/>
          </w:tcPr>
          <w:p w14:paraId="6CF88DD7" w14:textId="77777777" w:rsidR="007F4199" w:rsidRPr="007F4199" w:rsidRDefault="007F4199" w:rsidP="007F4199">
            <w:pPr>
              <w:jc w:val="center"/>
              <w:rPr>
                <w:color w:val="000000"/>
              </w:rPr>
            </w:pPr>
          </w:p>
        </w:tc>
        <w:tc>
          <w:tcPr>
            <w:tcW w:w="2020" w:type="dxa"/>
            <w:tcBorders>
              <w:top w:val="nil"/>
              <w:left w:val="nil"/>
              <w:bottom w:val="single" w:sz="4" w:space="0" w:color="auto"/>
              <w:right w:val="single" w:sz="4" w:space="0" w:color="auto"/>
            </w:tcBorders>
            <w:shd w:val="clear" w:color="auto" w:fill="auto"/>
            <w:noWrap/>
          </w:tcPr>
          <w:p w14:paraId="166658F5" w14:textId="77777777" w:rsidR="007F4199" w:rsidRPr="007F4199" w:rsidRDefault="007F4199" w:rsidP="007F4199">
            <w:pPr>
              <w:jc w:val="center"/>
              <w:rPr>
                <w:color w:val="000000"/>
              </w:rPr>
            </w:pPr>
          </w:p>
        </w:tc>
        <w:tc>
          <w:tcPr>
            <w:tcW w:w="2600" w:type="dxa"/>
            <w:tcBorders>
              <w:top w:val="nil"/>
              <w:left w:val="nil"/>
              <w:bottom w:val="single" w:sz="4" w:space="0" w:color="auto"/>
              <w:right w:val="single" w:sz="4" w:space="0" w:color="auto"/>
            </w:tcBorders>
            <w:shd w:val="clear" w:color="auto" w:fill="auto"/>
            <w:noWrap/>
          </w:tcPr>
          <w:p w14:paraId="6F6F7F8D" w14:textId="77777777" w:rsidR="007F4199" w:rsidRPr="007F4199" w:rsidRDefault="007F4199" w:rsidP="007F4199">
            <w:pPr>
              <w:jc w:val="center"/>
              <w:rPr>
                <w:color w:val="000000"/>
              </w:rPr>
            </w:pPr>
          </w:p>
        </w:tc>
        <w:tc>
          <w:tcPr>
            <w:tcW w:w="2600" w:type="dxa"/>
            <w:tcBorders>
              <w:top w:val="single" w:sz="4" w:space="0" w:color="auto"/>
              <w:left w:val="single" w:sz="4" w:space="0" w:color="auto"/>
              <w:bottom w:val="single" w:sz="4" w:space="0" w:color="auto"/>
              <w:right w:val="single" w:sz="4" w:space="0" w:color="auto"/>
            </w:tcBorders>
            <w:shd w:val="clear" w:color="auto" w:fill="auto"/>
            <w:noWrap/>
          </w:tcPr>
          <w:p w14:paraId="237D282E" w14:textId="77777777" w:rsidR="007F4199" w:rsidRPr="007F4199" w:rsidRDefault="007F4199" w:rsidP="007F4199">
            <w:pPr>
              <w:jc w:val="center"/>
              <w:rPr>
                <w:color w:val="000000"/>
              </w:rPr>
            </w:pPr>
          </w:p>
        </w:tc>
        <w:tc>
          <w:tcPr>
            <w:tcW w:w="2600" w:type="dxa"/>
            <w:tcBorders>
              <w:top w:val="single" w:sz="4" w:space="0" w:color="auto"/>
              <w:left w:val="single" w:sz="4" w:space="0" w:color="auto"/>
              <w:bottom w:val="single" w:sz="4" w:space="0" w:color="auto"/>
              <w:right w:val="single" w:sz="4" w:space="0" w:color="auto"/>
            </w:tcBorders>
            <w:shd w:val="clear" w:color="auto" w:fill="auto"/>
            <w:noWrap/>
          </w:tcPr>
          <w:p w14:paraId="137B2C2E" w14:textId="77777777" w:rsidR="007F4199" w:rsidRPr="007F4199" w:rsidRDefault="007F4199" w:rsidP="007F4199">
            <w:pPr>
              <w:jc w:val="center"/>
              <w:rPr>
                <w:color w:val="000000"/>
              </w:rPr>
            </w:pPr>
          </w:p>
        </w:tc>
      </w:tr>
      <w:tr w:rsidR="007F4199" w:rsidRPr="007F4199" w14:paraId="14C8652C" w14:textId="77777777" w:rsidTr="007C4D3B">
        <w:trPr>
          <w:trHeight w:val="405"/>
        </w:trPr>
        <w:tc>
          <w:tcPr>
            <w:tcW w:w="2840" w:type="dxa"/>
            <w:tcBorders>
              <w:top w:val="nil"/>
              <w:left w:val="single" w:sz="4" w:space="0" w:color="auto"/>
              <w:bottom w:val="single" w:sz="4" w:space="0" w:color="auto"/>
              <w:right w:val="single" w:sz="4" w:space="0" w:color="auto"/>
            </w:tcBorders>
            <w:shd w:val="clear" w:color="auto" w:fill="auto"/>
          </w:tcPr>
          <w:p w14:paraId="68167111" w14:textId="77777777" w:rsidR="007F4199" w:rsidRPr="007F4199" w:rsidRDefault="007F4199" w:rsidP="007F4199">
            <w:pPr>
              <w:rPr>
                <w:color w:val="000000"/>
              </w:rPr>
            </w:pPr>
          </w:p>
        </w:tc>
        <w:tc>
          <w:tcPr>
            <w:tcW w:w="2560" w:type="dxa"/>
            <w:tcBorders>
              <w:top w:val="nil"/>
              <w:left w:val="nil"/>
              <w:bottom w:val="single" w:sz="4" w:space="0" w:color="auto"/>
              <w:right w:val="single" w:sz="4" w:space="0" w:color="auto"/>
            </w:tcBorders>
            <w:shd w:val="clear" w:color="auto" w:fill="auto"/>
            <w:noWrap/>
          </w:tcPr>
          <w:p w14:paraId="3FFC7D0E" w14:textId="77777777" w:rsidR="007F4199" w:rsidRPr="007F4199" w:rsidRDefault="007F4199" w:rsidP="007F4199">
            <w:pPr>
              <w:jc w:val="center"/>
              <w:rPr>
                <w:color w:val="000000"/>
              </w:rPr>
            </w:pPr>
          </w:p>
        </w:tc>
        <w:tc>
          <w:tcPr>
            <w:tcW w:w="2020" w:type="dxa"/>
            <w:tcBorders>
              <w:top w:val="nil"/>
              <w:left w:val="nil"/>
              <w:bottom w:val="single" w:sz="4" w:space="0" w:color="auto"/>
              <w:right w:val="single" w:sz="4" w:space="0" w:color="auto"/>
            </w:tcBorders>
            <w:shd w:val="clear" w:color="auto" w:fill="auto"/>
            <w:noWrap/>
          </w:tcPr>
          <w:p w14:paraId="545660CB" w14:textId="77777777" w:rsidR="007F4199" w:rsidRPr="007F4199" w:rsidRDefault="007F4199" w:rsidP="007F4199">
            <w:pPr>
              <w:jc w:val="center"/>
              <w:rPr>
                <w:color w:val="000000"/>
              </w:rPr>
            </w:pPr>
          </w:p>
        </w:tc>
        <w:tc>
          <w:tcPr>
            <w:tcW w:w="2600" w:type="dxa"/>
            <w:tcBorders>
              <w:top w:val="nil"/>
              <w:left w:val="nil"/>
              <w:bottom w:val="single" w:sz="4" w:space="0" w:color="auto"/>
              <w:right w:val="single" w:sz="4" w:space="0" w:color="auto"/>
            </w:tcBorders>
            <w:shd w:val="clear" w:color="auto" w:fill="auto"/>
            <w:noWrap/>
          </w:tcPr>
          <w:p w14:paraId="10CC3C5E" w14:textId="77777777" w:rsidR="007F4199" w:rsidRPr="007F4199" w:rsidRDefault="007F4199" w:rsidP="007F4199">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tcPr>
          <w:p w14:paraId="063495DA" w14:textId="77777777" w:rsidR="007F4199" w:rsidRPr="007F4199" w:rsidRDefault="007F4199" w:rsidP="007F4199">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tcPr>
          <w:p w14:paraId="2A658C69" w14:textId="77777777" w:rsidR="007F4199" w:rsidRPr="007F4199" w:rsidRDefault="007F4199" w:rsidP="007F4199">
            <w:pPr>
              <w:jc w:val="center"/>
              <w:rPr>
                <w:color w:val="000000"/>
              </w:rPr>
            </w:pPr>
          </w:p>
        </w:tc>
      </w:tr>
      <w:tr w:rsidR="007F4199" w:rsidRPr="007F4199" w14:paraId="2362196F" w14:textId="77777777" w:rsidTr="007C4D3B">
        <w:trPr>
          <w:trHeight w:val="405"/>
        </w:trPr>
        <w:tc>
          <w:tcPr>
            <w:tcW w:w="2840" w:type="dxa"/>
            <w:tcBorders>
              <w:top w:val="nil"/>
              <w:left w:val="single" w:sz="4" w:space="0" w:color="auto"/>
              <w:bottom w:val="single" w:sz="4" w:space="0" w:color="auto"/>
              <w:right w:val="single" w:sz="4" w:space="0" w:color="auto"/>
            </w:tcBorders>
            <w:shd w:val="clear" w:color="auto" w:fill="auto"/>
          </w:tcPr>
          <w:p w14:paraId="66DE1855" w14:textId="77777777" w:rsidR="007F4199" w:rsidRPr="007F4199" w:rsidRDefault="007F4199" w:rsidP="007F4199">
            <w:pPr>
              <w:rPr>
                <w:color w:val="000000"/>
              </w:rPr>
            </w:pPr>
          </w:p>
        </w:tc>
        <w:tc>
          <w:tcPr>
            <w:tcW w:w="2560" w:type="dxa"/>
            <w:tcBorders>
              <w:top w:val="nil"/>
              <w:left w:val="nil"/>
              <w:bottom w:val="single" w:sz="4" w:space="0" w:color="auto"/>
              <w:right w:val="single" w:sz="4" w:space="0" w:color="auto"/>
            </w:tcBorders>
            <w:shd w:val="clear" w:color="auto" w:fill="auto"/>
            <w:noWrap/>
          </w:tcPr>
          <w:p w14:paraId="71585C6D" w14:textId="77777777" w:rsidR="007F4199" w:rsidRPr="007F4199" w:rsidRDefault="007F4199" w:rsidP="007F4199">
            <w:pPr>
              <w:jc w:val="center"/>
              <w:rPr>
                <w:color w:val="000000"/>
              </w:rPr>
            </w:pPr>
          </w:p>
        </w:tc>
        <w:tc>
          <w:tcPr>
            <w:tcW w:w="2020" w:type="dxa"/>
            <w:tcBorders>
              <w:top w:val="nil"/>
              <w:left w:val="nil"/>
              <w:bottom w:val="single" w:sz="4" w:space="0" w:color="auto"/>
              <w:right w:val="single" w:sz="4" w:space="0" w:color="auto"/>
            </w:tcBorders>
            <w:shd w:val="clear" w:color="auto" w:fill="auto"/>
            <w:noWrap/>
          </w:tcPr>
          <w:p w14:paraId="65DEC2D9" w14:textId="77777777" w:rsidR="007F4199" w:rsidRPr="007F4199" w:rsidRDefault="007F4199" w:rsidP="007F4199">
            <w:pPr>
              <w:jc w:val="center"/>
              <w:rPr>
                <w:color w:val="000000"/>
              </w:rPr>
            </w:pPr>
          </w:p>
        </w:tc>
        <w:tc>
          <w:tcPr>
            <w:tcW w:w="2600" w:type="dxa"/>
            <w:tcBorders>
              <w:top w:val="nil"/>
              <w:left w:val="nil"/>
              <w:bottom w:val="single" w:sz="4" w:space="0" w:color="auto"/>
              <w:right w:val="single" w:sz="4" w:space="0" w:color="auto"/>
            </w:tcBorders>
            <w:shd w:val="clear" w:color="auto" w:fill="auto"/>
            <w:noWrap/>
          </w:tcPr>
          <w:p w14:paraId="2DE5E569" w14:textId="77777777" w:rsidR="007F4199" w:rsidRPr="007F4199" w:rsidRDefault="007F4199" w:rsidP="007F4199">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tcPr>
          <w:p w14:paraId="679EBA2B" w14:textId="77777777" w:rsidR="007F4199" w:rsidRPr="007F4199" w:rsidRDefault="007F4199" w:rsidP="007F4199">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tcPr>
          <w:p w14:paraId="4F58F955" w14:textId="77777777" w:rsidR="007F4199" w:rsidRPr="007F4199" w:rsidRDefault="007F4199" w:rsidP="007F4199">
            <w:pPr>
              <w:jc w:val="center"/>
              <w:rPr>
                <w:color w:val="000000"/>
              </w:rPr>
            </w:pPr>
          </w:p>
        </w:tc>
      </w:tr>
      <w:tr w:rsidR="007F4199" w:rsidRPr="007F4199" w14:paraId="7ECD886D" w14:textId="77777777" w:rsidTr="007C4D3B">
        <w:trPr>
          <w:trHeight w:val="420"/>
        </w:trPr>
        <w:tc>
          <w:tcPr>
            <w:tcW w:w="2840" w:type="dxa"/>
            <w:tcBorders>
              <w:top w:val="nil"/>
              <w:left w:val="single" w:sz="4" w:space="0" w:color="auto"/>
              <w:bottom w:val="single" w:sz="4" w:space="0" w:color="auto"/>
              <w:right w:val="single" w:sz="4" w:space="0" w:color="auto"/>
            </w:tcBorders>
            <w:shd w:val="clear" w:color="auto" w:fill="auto"/>
            <w:hideMark/>
          </w:tcPr>
          <w:p w14:paraId="05766BDA" w14:textId="77777777" w:rsidR="007F4199" w:rsidRPr="007F4199" w:rsidRDefault="007F4199" w:rsidP="007F4199">
            <w:pPr>
              <w:rPr>
                <w:color w:val="000000"/>
              </w:rPr>
            </w:pPr>
            <w:r w:rsidRPr="007F4199">
              <w:t xml:space="preserve">Итого по неизменной договорной (контрактной) цене </w:t>
            </w:r>
          </w:p>
        </w:tc>
        <w:tc>
          <w:tcPr>
            <w:tcW w:w="2560" w:type="dxa"/>
            <w:tcBorders>
              <w:top w:val="nil"/>
              <w:left w:val="nil"/>
              <w:bottom w:val="single" w:sz="4" w:space="0" w:color="auto"/>
              <w:right w:val="single" w:sz="4" w:space="0" w:color="auto"/>
            </w:tcBorders>
            <w:shd w:val="clear" w:color="auto" w:fill="auto"/>
            <w:noWrap/>
          </w:tcPr>
          <w:p w14:paraId="2B144A56" w14:textId="77777777" w:rsidR="007F4199" w:rsidRPr="007F4199" w:rsidRDefault="007F4199" w:rsidP="007F4199">
            <w:pPr>
              <w:jc w:val="center"/>
              <w:rPr>
                <w:color w:val="000000"/>
              </w:rPr>
            </w:pPr>
          </w:p>
        </w:tc>
        <w:tc>
          <w:tcPr>
            <w:tcW w:w="2020" w:type="dxa"/>
            <w:tcBorders>
              <w:top w:val="nil"/>
              <w:left w:val="nil"/>
              <w:bottom w:val="single" w:sz="4" w:space="0" w:color="auto"/>
              <w:right w:val="single" w:sz="4" w:space="0" w:color="auto"/>
            </w:tcBorders>
            <w:shd w:val="clear" w:color="auto" w:fill="auto"/>
            <w:noWrap/>
          </w:tcPr>
          <w:p w14:paraId="44748B4D" w14:textId="77777777" w:rsidR="007F4199" w:rsidRPr="007F4199" w:rsidRDefault="007F4199" w:rsidP="007F4199">
            <w:pPr>
              <w:jc w:val="center"/>
              <w:rPr>
                <w:color w:val="000000"/>
              </w:rPr>
            </w:pPr>
          </w:p>
        </w:tc>
        <w:tc>
          <w:tcPr>
            <w:tcW w:w="2600" w:type="dxa"/>
            <w:tcBorders>
              <w:top w:val="nil"/>
              <w:left w:val="nil"/>
              <w:bottom w:val="single" w:sz="4" w:space="0" w:color="auto"/>
              <w:right w:val="single" w:sz="4" w:space="0" w:color="auto"/>
            </w:tcBorders>
            <w:shd w:val="clear" w:color="auto" w:fill="auto"/>
            <w:noWrap/>
          </w:tcPr>
          <w:p w14:paraId="4610DC71" w14:textId="77777777" w:rsidR="007F4199" w:rsidRPr="007F4199" w:rsidRDefault="007F4199" w:rsidP="007F4199">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tcPr>
          <w:p w14:paraId="0FE5C23B" w14:textId="77777777" w:rsidR="007F4199" w:rsidRPr="007F4199" w:rsidRDefault="007F4199" w:rsidP="007F4199">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tcPr>
          <w:p w14:paraId="7C59097A" w14:textId="77777777" w:rsidR="007F4199" w:rsidRPr="007F4199" w:rsidRDefault="007F4199" w:rsidP="007F4199">
            <w:pPr>
              <w:jc w:val="center"/>
              <w:rPr>
                <w:color w:val="000000"/>
              </w:rPr>
            </w:pPr>
          </w:p>
        </w:tc>
      </w:tr>
      <w:tr w:rsidR="007F4199" w:rsidRPr="007F4199" w14:paraId="3BCA37B0" w14:textId="77777777" w:rsidTr="007C4D3B">
        <w:trPr>
          <w:trHeight w:val="188"/>
        </w:trPr>
        <w:tc>
          <w:tcPr>
            <w:tcW w:w="2840" w:type="dxa"/>
            <w:tcBorders>
              <w:top w:val="nil"/>
              <w:left w:val="nil"/>
              <w:bottom w:val="nil"/>
              <w:right w:val="nil"/>
            </w:tcBorders>
            <w:shd w:val="clear" w:color="auto" w:fill="auto"/>
            <w:noWrap/>
            <w:vAlign w:val="center"/>
            <w:hideMark/>
          </w:tcPr>
          <w:p w14:paraId="2DF7A839" w14:textId="77777777" w:rsidR="007F4199" w:rsidRPr="007F4199" w:rsidRDefault="007F4199" w:rsidP="007F4199">
            <w:pPr>
              <w:jc w:val="center"/>
              <w:rPr>
                <w:b/>
                <w:bCs/>
                <w:color w:val="000000"/>
              </w:rPr>
            </w:pPr>
          </w:p>
        </w:tc>
        <w:tc>
          <w:tcPr>
            <w:tcW w:w="2560" w:type="dxa"/>
            <w:tcBorders>
              <w:top w:val="nil"/>
              <w:left w:val="nil"/>
              <w:bottom w:val="nil"/>
              <w:right w:val="nil"/>
            </w:tcBorders>
            <w:shd w:val="clear" w:color="auto" w:fill="auto"/>
            <w:noWrap/>
            <w:hideMark/>
          </w:tcPr>
          <w:p w14:paraId="10FD5878" w14:textId="77777777" w:rsidR="007F4199" w:rsidRPr="007F4199" w:rsidRDefault="007F4199" w:rsidP="007F4199">
            <w:pPr>
              <w:rPr>
                <w:sz w:val="20"/>
                <w:szCs w:val="20"/>
              </w:rPr>
            </w:pPr>
          </w:p>
        </w:tc>
        <w:tc>
          <w:tcPr>
            <w:tcW w:w="2020" w:type="dxa"/>
            <w:tcBorders>
              <w:top w:val="nil"/>
              <w:left w:val="nil"/>
              <w:bottom w:val="nil"/>
              <w:right w:val="nil"/>
            </w:tcBorders>
            <w:shd w:val="clear" w:color="auto" w:fill="auto"/>
            <w:noWrap/>
            <w:hideMark/>
          </w:tcPr>
          <w:p w14:paraId="6237AB30" w14:textId="77777777" w:rsidR="007F4199" w:rsidRPr="007F4199" w:rsidRDefault="007F4199" w:rsidP="007F4199">
            <w:pPr>
              <w:rPr>
                <w:sz w:val="20"/>
                <w:szCs w:val="20"/>
              </w:rPr>
            </w:pPr>
          </w:p>
        </w:tc>
        <w:tc>
          <w:tcPr>
            <w:tcW w:w="2600" w:type="dxa"/>
            <w:tcBorders>
              <w:top w:val="nil"/>
              <w:left w:val="nil"/>
              <w:bottom w:val="nil"/>
              <w:right w:val="nil"/>
            </w:tcBorders>
            <w:shd w:val="clear" w:color="auto" w:fill="auto"/>
            <w:noWrap/>
            <w:hideMark/>
          </w:tcPr>
          <w:p w14:paraId="0CAF481A" w14:textId="77777777" w:rsidR="007F4199" w:rsidRPr="007F4199" w:rsidRDefault="007F4199" w:rsidP="007F4199">
            <w:pPr>
              <w:rPr>
                <w:sz w:val="20"/>
                <w:szCs w:val="20"/>
              </w:rPr>
            </w:pPr>
          </w:p>
        </w:tc>
        <w:tc>
          <w:tcPr>
            <w:tcW w:w="2600" w:type="dxa"/>
            <w:tcBorders>
              <w:top w:val="nil"/>
              <w:left w:val="nil"/>
              <w:bottom w:val="nil"/>
              <w:right w:val="nil"/>
            </w:tcBorders>
            <w:shd w:val="clear" w:color="auto" w:fill="auto"/>
            <w:noWrap/>
            <w:hideMark/>
          </w:tcPr>
          <w:p w14:paraId="3B6DC3FE" w14:textId="77777777" w:rsidR="007F4199" w:rsidRPr="007F4199" w:rsidRDefault="007F4199" w:rsidP="007F4199">
            <w:pPr>
              <w:rPr>
                <w:sz w:val="20"/>
                <w:szCs w:val="20"/>
              </w:rPr>
            </w:pPr>
          </w:p>
        </w:tc>
        <w:tc>
          <w:tcPr>
            <w:tcW w:w="2600" w:type="dxa"/>
            <w:tcBorders>
              <w:top w:val="nil"/>
              <w:left w:val="nil"/>
              <w:bottom w:val="nil"/>
              <w:right w:val="nil"/>
            </w:tcBorders>
            <w:shd w:val="clear" w:color="auto" w:fill="auto"/>
            <w:noWrap/>
            <w:hideMark/>
          </w:tcPr>
          <w:p w14:paraId="7D04CA1A" w14:textId="77777777" w:rsidR="007F4199" w:rsidRPr="007F4199" w:rsidRDefault="007F4199" w:rsidP="007F4199">
            <w:pPr>
              <w:rPr>
                <w:sz w:val="20"/>
                <w:szCs w:val="20"/>
              </w:rPr>
            </w:pPr>
          </w:p>
        </w:tc>
      </w:tr>
      <w:tr w:rsidR="007F4199" w:rsidRPr="007F4199" w14:paraId="18C2E7DD" w14:textId="77777777" w:rsidTr="007C4D3B">
        <w:trPr>
          <w:trHeight w:val="885"/>
        </w:trPr>
        <w:tc>
          <w:tcPr>
            <w:tcW w:w="2840" w:type="dxa"/>
            <w:tcBorders>
              <w:top w:val="nil"/>
              <w:left w:val="nil"/>
              <w:bottom w:val="nil"/>
              <w:right w:val="nil"/>
            </w:tcBorders>
            <w:shd w:val="clear" w:color="auto" w:fill="auto"/>
            <w:noWrap/>
            <w:vAlign w:val="center"/>
            <w:hideMark/>
          </w:tcPr>
          <w:p w14:paraId="57C738AC" w14:textId="77777777" w:rsidR="007F4199" w:rsidRPr="007F4199" w:rsidRDefault="007F4199" w:rsidP="007F4199">
            <w:pPr>
              <w:contextualSpacing/>
              <w:rPr>
                <w:color w:val="000000"/>
              </w:rPr>
            </w:pPr>
            <w:r w:rsidRPr="007F4199">
              <w:rPr>
                <w:color w:val="000000"/>
              </w:rPr>
              <w:t>Заказчик:</w:t>
            </w:r>
          </w:p>
        </w:tc>
        <w:tc>
          <w:tcPr>
            <w:tcW w:w="2560" w:type="dxa"/>
            <w:tcBorders>
              <w:top w:val="nil"/>
              <w:left w:val="nil"/>
              <w:bottom w:val="nil"/>
              <w:right w:val="nil"/>
            </w:tcBorders>
            <w:shd w:val="clear" w:color="auto" w:fill="auto"/>
            <w:vAlign w:val="bottom"/>
            <w:hideMark/>
          </w:tcPr>
          <w:p w14:paraId="10D6013E" w14:textId="77777777" w:rsidR="007F4199" w:rsidRPr="007F4199" w:rsidRDefault="007F4199" w:rsidP="007F4199">
            <w:pPr>
              <w:contextualSpacing/>
              <w:rPr>
                <w:color w:val="000000"/>
              </w:rPr>
            </w:pPr>
            <w:r w:rsidRPr="007F4199">
              <w:rPr>
                <w:color w:val="000000"/>
              </w:rPr>
              <w:t>Директор</w:t>
            </w:r>
          </w:p>
        </w:tc>
        <w:tc>
          <w:tcPr>
            <w:tcW w:w="2020" w:type="dxa"/>
            <w:tcBorders>
              <w:top w:val="nil"/>
              <w:left w:val="nil"/>
              <w:bottom w:val="single" w:sz="4" w:space="0" w:color="auto"/>
              <w:right w:val="nil"/>
            </w:tcBorders>
            <w:shd w:val="clear" w:color="auto" w:fill="auto"/>
            <w:noWrap/>
            <w:vAlign w:val="bottom"/>
            <w:hideMark/>
          </w:tcPr>
          <w:p w14:paraId="7CFA6A6E" w14:textId="77777777" w:rsidR="007F4199" w:rsidRPr="007F4199" w:rsidRDefault="007F4199" w:rsidP="007F4199">
            <w:pPr>
              <w:contextualSpacing/>
              <w:rPr>
                <w:color w:val="000000"/>
              </w:rPr>
            </w:pPr>
            <w:r w:rsidRPr="007F4199">
              <w:rPr>
                <w:color w:val="000000"/>
              </w:rPr>
              <w:t> </w:t>
            </w:r>
          </w:p>
        </w:tc>
        <w:tc>
          <w:tcPr>
            <w:tcW w:w="2600" w:type="dxa"/>
            <w:tcBorders>
              <w:top w:val="nil"/>
              <w:left w:val="nil"/>
              <w:bottom w:val="nil"/>
              <w:right w:val="nil"/>
            </w:tcBorders>
            <w:shd w:val="clear" w:color="auto" w:fill="auto"/>
            <w:noWrap/>
            <w:vAlign w:val="bottom"/>
            <w:hideMark/>
          </w:tcPr>
          <w:p w14:paraId="2DD20608" w14:textId="77777777" w:rsidR="007F4199" w:rsidRPr="007F4199" w:rsidRDefault="007F4199" w:rsidP="007F4199">
            <w:pPr>
              <w:contextualSpacing/>
              <w:rPr>
                <w:color w:val="000000"/>
              </w:rPr>
            </w:pPr>
            <w:r w:rsidRPr="007F4199">
              <w:rPr>
                <w:color w:val="000000"/>
              </w:rPr>
              <w:t>С.В. Андреева</w:t>
            </w:r>
          </w:p>
        </w:tc>
        <w:tc>
          <w:tcPr>
            <w:tcW w:w="2600" w:type="dxa"/>
            <w:tcBorders>
              <w:top w:val="nil"/>
              <w:left w:val="nil"/>
              <w:bottom w:val="nil"/>
              <w:right w:val="nil"/>
            </w:tcBorders>
            <w:shd w:val="clear" w:color="auto" w:fill="auto"/>
            <w:noWrap/>
            <w:vAlign w:val="bottom"/>
            <w:hideMark/>
          </w:tcPr>
          <w:p w14:paraId="6D3E3559" w14:textId="77777777" w:rsidR="007F4199" w:rsidRPr="007F4199" w:rsidRDefault="007F4199" w:rsidP="007F4199">
            <w:pPr>
              <w:contextualSpacing/>
              <w:rPr>
                <w:sz w:val="20"/>
                <w:szCs w:val="20"/>
              </w:rPr>
            </w:pPr>
          </w:p>
        </w:tc>
        <w:tc>
          <w:tcPr>
            <w:tcW w:w="2600" w:type="dxa"/>
            <w:tcBorders>
              <w:top w:val="nil"/>
              <w:left w:val="nil"/>
              <w:bottom w:val="nil"/>
              <w:right w:val="nil"/>
            </w:tcBorders>
            <w:shd w:val="clear" w:color="auto" w:fill="auto"/>
            <w:noWrap/>
            <w:vAlign w:val="bottom"/>
            <w:hideMark/>
          </w:tcPr>
          <w:p w14:paraId="06918C60" w14:textId="77777777" w:rsidR="007F4199" w:rsidRPr="007F4199" w:rsidRDefault="007F4199" w:rsidP="007F4199">
            <w:pPr>
              <w:contextualSpacing/>
              <w:rPr>
                <w:sz w:val="20"/>
                <w:szCs w:val="20"/>
              </w:rPr>
            </w:pPr>
          </w:p>
        </w:tc>
      </w:tr>
      <w:tr w:rsidR="007F4199" w:rsidRPr="007F4199" w14:paraId="1C39FD50" w14:textId="77777777" w:rsidTr="007C4D3B">
        <w:trPr>
          <w:trHeight w:val="555"/>
        </w:trPr>
        <w:tc>
          <w:tcPr>
            <w:tcW w:w="2840" w:type="dxa"/>
            <w:tcBorders>
              <w:top w:val="nil"/>
              <w:left w:val="nil"/>
              <w:bottom w:val="nil"/>
              <w:right w:val="nil"/>
            </w:tcBorders>
            <w:shd w:val="clear" w:color="auto" w:fill="auto"/>
            <w:noWrap/>
            <w:vAlign w:val="bottom"/>
            <w:hideMark/>
          </w:tcPr>
          <w:p w14:paraId="51A05333" w14:textId="77777777" w:rsidR="007F4199" w:rsidRPr="007F4199" w:rsidRDefault="007F4199" w:rsidP="007F4199">
            <w:pPr>
              <w:contextualSpacing/>
              <w:jc w:val="center"/>
              <w:rPr>
                <w:sz w:val="20"/>
                <w:szCs w:val="20"/>
              </w:rPr>
            </w:pPr>
          </w:p>
        </w:tc>
        <w:tc>
          <w:tcPr>
            <w:tcW w:w="2560" w:type="dxa"/>
            <w:tcBorders>
              <w:top w:val="nil"/>
              <w:left w:val="nil"/>
              <w:bottom w:val="nil"/>
              <w:right w:val="nil"/>
            </w:tcBorders>
            <w:shd w:val="clear" w:color="auto" w:fill="auto"/>
            <w:noWrap/>
            <w:vAlign w:val="bottom"/>
            <w:hideMark/>
          </w:tcPr>
          <w:p w14:paraId="0EA4B1F5" w14:textId="77777777" w:rsidR="007F4199" w:rsidRPr="007F4199" w:rsidRDefault="007F4199" w:rsidP="007F4199">
            <w:pPr>
              <w:contextualSpacing/>
              <w:rPr>
                <w:sz w:val="20"/>
                <w:szCs w:val="20"/>
              </w:rPr>
            </w:pPr>
          </w:p>
        </w:tc>
        <w:tc>
          <w:tcPr>
            <w:tcW w:w="2020" w:type="dxa"/>
            <w:tcBorders>
              <w:top w:val="nil"/>
              <w:left w:val="nil"/>
              <w:bottom w:val="nil"/>
              <w:right w:val="nil"/>
            </w:tcBorders>
            <w:shd w:val="clear" w:color="auto" w:fill="auto"/>
            <w:noWrap/>
            <w:vAlign w:val="bottom"/>
            <w:hideMark/>
          </w:tcPr>
          <w:p w14:paraId="5F4BC318" w14:textId="77777777" w:rsidR="007F4199" w:rsidRPr="007F4199" w:rsidRDefault="007F4199" w:rsidP="007F4199">
            <w:pPr>
              <w:contextualSpacing/>
              <w:rPr>
                <w:sz w:val="20"/>
                <w:szCs w:val="20"/>
              </w:rPr>
            </w:pPr>
          </w:p>
        </w:tc>
        <w:tc>
          <w:tcPr>
            <w:tcW w:w="2600" w:type="dxa"/>
            <w:tcBorders>
              <w:top w:val="nil"/>
              <w:left w:val="nil"/>
              <w:bottom w:val="nil"/>
              <w:right w:val="nil"/>
            </w:tcBorders>
            <w:shd w:val="clear" w:color="auto" w:fill="auto"/>
            <w:noWrap/>
            <w:vAlign w:val="bottom"/>
            <w:hideMark/>
          </w:tcPr>
          <w:p w14:paraId="7888474F" w14:textId="77777777" w:rsidR="007F4199" w:rsidRPr="007F4199" w:rsidRDefault="007F4199" w:rsidP="007F4199">
            <w:pPr>
              <w:contextualSpacing/>
              <w:rPr>
                <w:sz w:val="20"/>
                <w:szCs w:val="20"/>
              </w:rPr>
            </w:pPr>
          </w:p>
        </w:tc>
        <w:tc>
          <w:tcPr>
            <w:tcW w:w="2600" w:type="dxa"/>
            <w:tcBorders>
              <w:top w:val="nil"/>
              <w:left w:val="nil"/>
              <w:bottom w:val="nil"/>
              <w:right w:val="nil"/>
            </w:tcBorders>
            <w:shd w:val="clear" w:color="auto" w:fill="auto"/>
            <w:noWrap/>
            <w:vAlign w:val="bottom"/>
            <w:hideMark/>
          </w:tcPr>
          <w:p w14:paraId="1F248881" w14:textId="77777777" w:rsidR="007F4199" w:rsidRPr="007F4199" w:rsidRDefault="007F4199" w:rsidP="007F4199">
            <w:pPr>
              <w:contextualSpacing/>
              <w:rPr>
                <w:sz w:val="20"/>
                <w:szCs w:val="20"/>
              </w:rPr>
            </w:pPr>
          </w:p>
        </w:tc>
        <w:tc>
          <w:tcPr>
            <w:tcW w:w="2600" w:type="dxa"/>
            <w:tcBorders>
              <w:top w:val="nil"/>
              <w:left w:val="nil"/>
              <w:bottom w:val="nil"/>
              <w:right w:val="nil"/>
            </w:tcBorders>
            <w:shd w:val="clear" w:color="auto" w:fill="auto"/>
            <w:noWrap/>
            <w:vAlign w:val="bottom"/>
            <w:hideMark/>
          </w:tcPr>
          <w:p w14:paraId="5795786E" w14:textId="77777777" w:rsidR="007F4199" w:rsidRPr="007F4199" w:rsidRDefault="007F4199" w:rsidP="007F4199">
            <w:pPr>
              <w:contextualSpacing/>
              <w:rPr>
                <w:sz w:val="20"/>
                <w:szCs w:val="20"/>
              </w:rPr>
            </w:pPr>
          </w:p>
        </w:tc>
      </w:tr>
      <w:tr w:rsidR="007F4199" w:rsidRPr="007F4199" w14:paraId="54CC9916" w14:textId="77777777" w:rsidTr="007C4D3B">
        <w:trPr>
          <w:trHeight w:val="315"/>
        </w:trPr>
        <w:tc>
          <w:tcPr>
            <w:tcW w:w="2840" w:type="dxa"/>
            <w:tcBorders>
              <w:top w:val="nil"/>
              <w:left w:val="nil"/>
              <w:bottom w:val="nil"/>
              <w:right w:val="nil"/>
            </w:tcBorders>
            <w:shd w:val="clear" w:color="auto" w:fill="auto"/>
            <w:noWrap/>
            <w:vAlign w:val="center"/>
            <w:hideMark/>
          </w:tcPr>
          <w:p w14:paraId="77B7A85F" w14:textId="77777777" w:rsidR="007F4199" w:rsidRPr="007F4199" w:rsidRDefault="007F4199" w:rsidP="007F4199">
            <w:pPr>
              <w:contextualSpacing/>
              <w:rPr>
                <w:color w:val="000000"/>
              </w:rPr>
            </w:pPr>
            <w:r w:rsidRPr="007F4199">
              <w:rPr>
                <w:color w:val="000000"/>
              </w:rPr>
              <w:t>Подрядчик:</w:t>
            </w:r>
          </w:p>
        </w:tc>
        <w:tc>
          <w:tcPr>
            <w:tcW w:w="2560" w:type="dxa"/>
            <w:tcBorders>
              <w:top w:val="nil"/>
              <w:left w:val="nil"/>
              <w:bottom w:val="nil"/>
              <w:right w:val="nil"/>
            </w:tcBorders>
            <w:shd w:val="clear" w:color="auto" w:fill="auto"/>
            <w:vAlign w:val="bottom"/>
            <w:hideMark/>
          </w:tcPr>
          <w:p w14:paraId="5BC33B32" w14:textId="77777777" w:rsidR="007F4199" w:rsidRPr="007F4199" w:rsidRDefault="007F4199" w:rsidP="007F4199">
            <w:pPr>
              <w:contextualSpacing/>
              <w:rPr>
                <w:color w:val="000000"/>
              </w:rPr>
            </w:pPr>
            <w:r w:rsidRPr="007F4199">
              <w:rPr>
                <w:color w:val="000000"/>
              </w:rPr>
              <w:t>Директор</w:t>
            </w:r>
          </w:p>
        </w:tc>
        <w:tc>
          <w:tcPr>
            <w:tcW w:w="2020" w:type="dxa"/>
            <w:tcBorders>
              <w:top w:val="nil"/>
              <w:left w:val="nil"/>
              <w:bottom w:val="single" w:sz="4" w:space="0" w:color="auto"/>
              <w:right w:val="nil"/>
            </w:tcBorders>
            <w:shd w:val="clear" w:color="auto" w:fill="auto"/>
            <w:noWrap/>
            <w:vAlign w:val="bottom"/>
            <w:hideMark/>
          </w:tcPr>
          <w:p w14:paraId="6BC2E293" w14:textId="77777777" w:rsidR="007F4199" w:rsidRPr="007F4199" w:rsidRDefault="007F4199" w:rsidP="007F4199">
            <w:pPr>
              <w:contextualSpacing/>
              <w:rPr>
                <w:color w:val="000000"/>
              </w:rPr>
            </w:pPr>
            <w:r w:rsidRPr="007F4199">
              <w:rPr>
                <w:color w:val="000000"/>
              </w:rPr>
              <w:t> </w:t>
            </w:r>
          </w:p>
        </w:tc>
        <w:tc>
          <w:tcPr>
            <w:tcW w:w="2600" w:type="dxa"/>
            <w:tcBorders>
              <w:top w:val="nil"/>
              <w:left w:val="nil"/>
              <w:bottom w:val="nil"/>
              <w:right w:val="nil"/>
            </w:tcBorders>
            <w:shd w:val="clear" w:color="auto" w:fill="auto"/>
            <w:noWrap/>
            <w:vAlign w:val="bottom"/>
            <w:hideMark/>
          </w:tcPr>
          <w:p w14:paraId="2E7B1372" w14:textId="77777777" w:rsidR="007F4199" w:rsidRPr="007F4199" w:rsidRDefault="007F4199" w:rsidP="007F4199">
            <w:pPr>
              <w:contextualSpacing/>
              <w:rPr>
                <w:color w:val="000000"/>
              </w:rPr>
            </w:pPr>
          </w:p>
        </w:tc>
        <w:tc>
          <w:tcPr>
            <w:tcW w:w="2600" w:type="dxa"/>
            <w:tcBorders>
              <w:top w:val="nil"/>
              <w:left w:val="nil"/>
              <w:bottom w:val="nil"/>
              <w:right w:val="nil"/>
            </w:tcBorders>
            <w:shd w:val="clear" w:color="auto" w:fill="auto"/>
            <w:noWrap/>
            <w:vAlign w:val="bottom"/>
            <w:hideMark/>
          </w:tcPr>
          <w:p w14:paraId="42A5C193" w14:textId="77777777" w:rsidR="007F4199" w:rsidRPr="007F4199" w:rsidRDefault="007F4199" w:rsidP="007F4199">
            <w:pPr>
              <w:contextualSpacing/>
              <w:rPr>
                <w:sz w:val="20"/>
                <w:szCs w:val="20"/>
              </w:rPr>
            </w:pPr>
          </w:p>
        </w:tc>
        <w:tc>
          <w:tcPr>
            <w:tcW w:w="2600" w:type="dxa"/>
            <w:tcBorders>
              <w:top w:val="nil"/>
              <w:left w:val="nil"/>
              <w:bottom w:val="nil"/>
              <w:right w:val="nil"/>
            </w:tcBorders>
            <w:shd w:val="clear" w:color="auto" w:fill="auto"/>
            <w:noWrap/>
            <w:vAlign w:val="bottom"/>
            <w:hideMark/>
          </w:tcPr>
          <w:p w14:paraId="6BFFF0FA" w14:textId="77777777" w:rsidR="007F4199" w:rsidRPr="007F4199" w:rsidRDefault="007F4199" w:rsidP="007F4199">
            <w:pPr>
              <w:contextualSpacing/>
              <w:rPr>
                <w:sz w:val="20"/>
                <w:szCs w:val="20"/>
              </w:rPr>
            </w:pPr>
          </w:p>
        </w:tc>
      </w:tr>
    </w:tbl>
    <w:p w14:paraId="1FC077F8" w14:textId="19162823" w:rsidR="00BB0082" w:rsidRDefault="00BB0082" w:rsidP="00033640">
      <w:pPr>
        <w:rPr>
          <w:b/>
        </w:rPr>
      </w:pPr>
    </w:p>
    <w:p w14:paraId="76673662" w14:textId="77777777" w:rsidR="009672E7" w:rsidRDefault="009672E7">
      <w:r>
        <w:br w:type="page"/>
      </w:r>
    </w:p>
    <w:tbl>
      <w:tblPr>
        <w:tblW w:w="15220" w:type="dxa"/>
        <w:tblLook w:val="04A0" w:firstRow="1" w:lastRow="0" w:firstColumn="1" w:lastColumn="0" w:noHBand="0" w:noVBand="1"/>
      </w:tblPr>
      <w:tblGrid>
        <w:gridCol w:w="2840"/>
        <w:gridCol w:w="2560"/>
        <w:gridCol w:w="2020"/>
        <w:gridCol w:w="2600"/>
        <w:gridCol w:w="2600"/>
        <w:gridCol w:w="2600"/>
      </w:tblGrid>
      <w:tr w:rsidR="007B2A98" w:rsidRPr="007B2A98" w14:paraId="3C4156EC" w14:textId="77777777" w:rsidTr="007C4D3B">
        <w:trPr>
          <w:trHeight w:val="315"/>
        </w:trPr>
        <w:tc>
          <w:tcPr>
            <w:tcW w:w="2840" w:type="dxa"/>
            <w:tcBorders>
              <w:top w:val="nil"/>
              <w:left w:val="nil"/>
              <w:bottom w:val="nil"/>
              <w:right w:val="nil"/>
            </w:tcBorders>
            <w:shd w:val="clear" w:color="auto" w:fill="auto"/>
            <w:vAlign w:val="bottom"/>
            <w:hideMark/>
          </w:tcPr>
          <w:p w14:paraId="4CCC4437" w14:textId="5D393305" w:rsidR="007B2A98" w:rsidRPr="007B2A98" w:rsidRDefault="007B2A98" w:rsidP="007B2A98">
            <w:pPr>
              <w:rPr>
                <w:sz w:val="20"/>
                <w:szCs w:val="20"/>
              </w:rPr>
            </w:pPr>
          </w:p>
        </w:tc>
        <w:tc>
          <w:tcPr>
            <w:tcW w:w="2560" w:type="dxa"/>
            <w:tcBorders>
              <w:top w:val="nil"/>
              <w:left w:val="nil"/>
              <w:bottom w:val="nil"/>
              <w:right w:val="nil"/>
            </w:tcBorders>
            <w:shd w:val="clear" w:color="auto" w:fill="auto"/>
            <w:noWrap/>
            <w:vAlign w:val="bottom"/>
            <w:hideMark/>
          </w:tcPr>
          <w:p w14:paraId="5361D1D0" w14:textId="77777777" w:rsidR="007B2A98" w:rsidRPr="007B2A98" w:rsidRDefault="007B2A98" w:rsidP="007B2A98">
            <w:pPr>
              <w:rPr>
                <w:color w:val="000000"/>
              </w:rPr>
            </w:pPr>
            <w:r w:rsidRPr="007B2A98">
              <w:rPr>
                <w:color w:val="000000"/>
              </w:rPr>
              <w:t xml:space="preserve">                                                                   </w:t>
            </w:r>
          </w:p>
        </w:tc>
        <w:tc>
          <w:tcPr>
            <w:tcW w:w="4620" w:type="dxa"/>
            <w:gridSpan w:val="2"/>
            <w:tcBorders>
              <w:top w:val="nil"/>
              <w:left w:val="nil"/>
              <w:bottom w:val="nil"/>
              <w:right w:val="nil"/>
            </w:tcBorders>
            <w:shd w:val="clear" w:color="auto" w:fill="auto"/>
            <w:vAlign w:val="bottom"/>
            <w:hideMark/>
          </w:tcPr>
          <w:p w14:paraId="6ABAFE9D" w14:textId="77777777" w:rsidR="007B2A98" w:rsidRPr="007B2A98" w:rsidRDefault="007B2A98" w:rsidP="007B2A98">
            <w:pPr>
              <w:rPr>
                <w:color w:val="000000"/>
              </w:rPr>
            </w:pPr>
          </w:p>
        </w:tc>
        <w:tc>
          <w:tcPr>
            <w:tcW w:w="5200" w:type="dxa"/>
            <w:gridSpan w:val="2"/>
            <w:tcBorders>
              <w:top w:val="nil"/>
              <w:left w:val="nil"/>
              <w:bottom w:val="nil"/>
              <w:right w:val="nil"/>
            </w:tcBorders>
            <w:shd w:val="clear" w:color="auto" w:fill="auto"/>
            <w:vAlign w:val="bottom"/>
            <w:hideMark/>
          </w:tcPr>
          <w:p w14:paraId="01052D14" w14:textId="51A77C2A" w:rsidR="007B2A98" w:rsidRDefault="007B2A98" w:rsidP="007B2A98">
            <w:pPr>
              <w:rPr>
                <w:color w:val="000000"/>
              </w:rPr>
            </w:pPr>
            <w:r w:rsidRPr="007B2A98">
              <w:rPr>
                <w:color w:val="000000"/>
              </w:rPr>
              <w:t>Приложение 4</w:t>
            </w:r>
          </w:p>
          <w:p w14:paraId="22C6B603" w14:textId="503B8202" w:rsidR="009672E7" w:rsidRPr="007B2A98" w:rsidRDefault="009672E7" w:rsidP="007B2A98">
            <w:pPr>
              <w:rPr>
                <w:color w:val="000000"/>
              </w:rPr>
            </w:pPr>
            <w:r w:rsidRPr="007B2A98">
              <w:rPr>
                <w:color w:val="000000"/>
              </w:rPr>
              <w:t>к договору строительного подряда №</w:t>
            </w:r>
          </w:p>
        </w:tc>
      </w:tr>
      <w:tr w:rsidR="007B2A98" w:rsidRPr="007B2A98" w14:paraId="41AA8D8D" w14:textId="77777777" w:rsidTr="007C4D3B">
        <w:trPr>
          <w:trHeight w:val="315"/>
        </w:trPr>
        <w:tc>
          <w:tcPr>
            <w:tcW w:w="2840" w:type="dxa"/>
            <w:tcBorders>
              <w:top w:val="nil"/>
              <w:left w:val="nil"/>
              <w:bottom w:val="nil"/>
              <w:right w:val="nil"/>
            </w:tcBorders>
            <w:shd w:val="clear" w:color="auto" w:fill="auto"/>
            <w:noWrap/>
            <w:vAlign w:val="bottom"/>
            <w:hideMark/>
          </w:tcPr>
          <w:p w14:paraId="0C197040" w14:textId="77777777" w:rsidR="007B2A98" w:rsidRPr="007B2A98" w:rsidRDefault="007B2A98" w:rsidP="007B2A98">
            <w:pPr>
              <w:rPr>
                <w:color w:val="000000"/>
              </w:rPr>
            </w:pPr>
          </w:p>
        </w:tc>
        <w:tc>
          <w:tcPr>
            <w:tcW w:w="2560" w:type="dxa"/>
            <w:tcBorders>
              <w:top w:val="nil"/>
              <w:left w:val="nil"/>
              <w:bottom w:val="nil"/>
              <w:right w:val="nil"/>
            </w:tcBorders>
            <w:shd w:val="clear" w:color="auto" w:fill="auto"/>
            <w:noWrap/>
            <w:vAlign w:val="bottom"/>
            <w:hideMark/>
          </w:tcPr>
          <w:p w14:paraId="46F40A76" w14:textId="77777777" w:rsidR="007B2A98" w:rsidRPr="007B2A98" w:rsidRDefault="007B2A98" w:rsidP="007B2A98">
            <w:pPr>
              <w:rPr>
                <w:color w:val="000000"/>
              </w:rPr>
            </w:pPr>
            <w:r w:rsidRPr="007B2A98">
              <w:rPr>
                <w:color w:val="000000"/>
              </w:rPr>
              <w:t xml:space="preserve">                                                                  </w:t>
            </w:r>
          </w:p>
        </w:tc>
        <w:tc>
          <w:tcPr>
            <w:tcW w:w="4620" w:type="dxa"/>
            <w:gridSpan w:val="2"/>
            <w:tcBorders>
              <w:top w:val="nil"/>
              <w:left w:val="nil"/>
              <w:bottom w:val="nil"/>
              <w:right w:val="nil"/>
            </w:tcBorders>
            <w:shd w:val="clear" w:color="auto" w:fill="auto"/>
            <w:noWrap/>
            <w:vAlign w:val="center"/>
            <w:hideMark/>
          </w:tcPr>
          <w:p w14:paraId="1B422816" w14:textId="77777777" w:rsidR="007B2A98" w:rsidRPr="007B2A98" w:rsidRDefault="007B2A98" w:rsidP="007B2A98">
            <w:pPr>
              <w:rPr>
                <w:color w:val="000000"/>
              </w:rPr>
            </w:pPr>
          </w:p>
          <w:p w14:paraId="540897F4" w14:textId="77777777" w:rsidR="007B2A98" w:rsidRPr="007B2A98" w:rsidRDefault="007B2A98" w:rsidP="007B2A98">
            <w:pPr>
              <w:rPr>
                <w:color w:val="000000"/>
              </w:rPr>
            </w:pPr>
          </w:p>
        </w:tc>
        <w:tc>
          <w:tcPr>
            <w:tcW w:w="2600" w:type="dxa"/>
            <w:tcBorders>
              <w:top w:val="nil"/>
              <w:left w:val="nil"/>
              <w:bottom w:val="nil"/>
              <w:right w:val="nil"/>
            </w:tcBorders>
            <w:shd w:val="clear" w:color="auto" w:fill="auto"/>
            <w:noWrap/>
            <w:vAlign w:val="center"/>
            <w:hideMark/>
          </w:tcPr>
          <w:p w14:paraId="68BA3BD0"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noWrap/>
            <w:vAlign w:val="bottom"/>
            <w:hideMark/>
          </w:tcPr>
          <w:p w14:paraId="4B95820A" w14:textId="77777777" w:rsidR="007B2A98" w:rsidRPr="007B2A98" w:rsidRDefault="007B2A98" w:rsidP="007B2A98">
            <w:pPr>
              <w:rPr>
                <w:sz w:val="20"/>
                <w:szCs w:val="20"/>
              </w:rPr>
            </w:pPr>
          </w:p>
        </w:tc>
      </w:tr>
      <w:tr w:rsidR="007B2A98" w:rsidRPr="007B2A98" w14:paraId="55E9ED55" w14:textId="77777777" w:rsidTr="007C4D3B">
        <w:trPr>
          <w:trHeight w:val="315"/>
        </w:trPr>
        <w:tc>
          <w:tcPr>
            <w:tcW w:w="15220" w:type="dxa"/>
            <w:gridSpan w:val="6"/>
            <w:tcBorders>
              <w:top w:val="nil"/>
              <w:left w:val="nil"/>
              <w:bottom w:val="nil"/>
              <w:right w:val="nil"/>
            </w:tcBorders>
            <w:shd w:val="clear" w:color="auto" w:fill="auto"/>
            <w:noWrap/>
            <w:vAlign w:val="center"/>
            <w:hideMark/>
          </w:tcPr>
          <w:p w14:paraId="470544D8" w14:textId="77777777" w:rsidR="007B2A98" w:rsidRPr="007B2A98" w:rsidRDefault="007B2A98" w:rsidP="007B2A98">
            <w:pPr>
              <w:jc w:val="center"/>
              <w:rPr>
                <w:b/>
                <w:bCs/>
                <w:color w:val="000000"/>
              </w:rPr>
            </w:pPr>
          </w:p>
          <w:p w14:paraId="302EFE84" w14:textId="1DEDB442" w:rsidR="007B2A98" w:rsidRPr="007B2A98" w:rsidRDefault="00C1710F" w:rsidP="007B2A98">
            <w:pPr>
              <w:jc w:val="center"/>
              <w:rPr>
                <w:b/>
                <w:bCs/>
                <w:color w:val="000000"/>
              </w:rPr>
            </w:pPr>
            <w:r w:rsidRPr="00B01ED2">
              <w:rPr>
                <w:b/>
                <w:bCs/>
                <w:color w:val="000000"/>
              </w:rPr>
              <w:t xml:space="preserve">ГРАФИК </w:t>
            </w:r>
            <w:r w:rsidR="00932640">
              <w:rPr>
                <w:b/>
                <w:bCs/>
                <w:color w:val="000000"/>
              </w:rPr>
              <w:t>УТИЛИЗАЦИИ ОТХОДОВ</w:t>
            </w:r>
          </w:p>
          <w:p w14:paraId="15E6E4F3" w14:textId="77777777" w:rsidR="007B2A98" w:rsidRPr="007B2A98" w:rsidRDefault="007B2A98" w:rsidP="007B2A98">
            <w:pPr>
              <w:jc w:val="center"/>
              <w:rPr>
                <w:b/>
                <w:bCs/>
                <w:color w:val="000000"/>
              </w:rPr>
            </w:pPr>
          </w:p>
        </w:tc>
      </w:tr>
      <w:tr w:rsidR="007B2A98" w:rsidRPr="007B2A98" w14:paraId="149EB6C7" w14:textId="77777777" w:rsidTr="007C4D3B">
        <w:trPr>
          <w:trHeight w:val="180"/>
        </w:trPr>
        <w:tc>
          <w:tcPr>
            <w:tcW w:w="2840" w:type="dxa"/>
            <w:tcBorders>
              <w:top w:val="nil"/>
              <w:left w:val="nil"/>
              <w:bottom w:val="nil"/>
              <w:right w:val="nil"/>
            </w:tcBorders>
            <w:shd w:val="clear" w:color="auto" w:fill="auto"/>
            <w:noWrap/>
            <w:vAlign w:val="bottom"/>
            <w:hideMark/>
          </w:tcPr>
          <w:p w14:paraId="0A42B26B" w14:textId="77777777" w:rsidR="007B2A98" w:rsidRPr="007B2A98" w:rsidRDefault="007B2A98" w:rsidP="007B2A98">
            <w:pPr>
              <w:jc w:val="center"/>
              <w:rPr>
                <w:b/>
                <w:bCs/>
                <w:color w:val="000000"/>
              </w:rPr>
            </w:pPr>
          </w:p>
        </w:tc>
        <w:tc>
          <w:tcPr>
            <w:tcW w:w="2560" w:type="dxa"/>
            <w:tcBorders>
              <w:top w:val="nil"/>
              <w:left w:val="nil"/>
              <w:bottom w:val="nil"/>
              <w:right w:val="nil"/>
            </w:tcBorders>
            <w:shd w:val="clear" w:color="auto" w:fill="auto"/>
            <w:noWrap/>
            <w:vAlign w:val="bottom"/>
            <w:hideMark/>
          </w:tcPr>
          <w:p w14:paraId="3BC372DC" w14:textId="77777777" w:rsidR="007B2A98" w:rsidRPr="007B2A98" w:rsidRDefault="007B2A98" w:rsidP="007B2A98">
            <w:pPr>
              <w:rPr>
                <w:sz w:val="20"/>
                <w:szCs w:val="20"/>
              </w:rPr>
            </w:pPr>
          </w:p>
        </w:tc>
        <w:tc>
          <w:tcPr>
            <w:tcW w:w="2020" w:type="dxa"/>
            <w:tcBorders>
              <w:top w:val="nil"/>
              <w:left w:val="nil"/>
              <w:bottom w:val="nil"/>
              <w:right w:val="nil"/>
            </w:tcBorders>
            <w:shd w:val="clear" w:color="auto" w:fill="auto"/>
            <w:noWrap/>
            <w:vAlign w:val="bottom"/>
            <w:hideMark/>
          </w:tcPr>
          <w:p w14:paraId="541A4068"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noWrap/>
            <w:vAlign w:val="bottom"/>
            <w:hideMark/>
          </w:tcPr>
          <w:p w14:paraId="0E25B17F"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noWrap/>
            <w:vAlign w:val="bottom"/>
            <w:hideMark/>
          </w:tcPr>
          <w:p w14:paraId="57171533"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noWrap/>
            <w:vAlign w:val="bottom"/>
            <w:hideMark/>
          </w:tcPr>
          <w:p w14:paraId="2B952AFB" w14:textId="77777777" w:rsidR="007B2A98" w:rsidRPr="007B2A98" w:rsidRDefault="007B2A98" w:rsidP="007B2A98">
            <w:pPr>
              <w:rPr>
                <w:sz w:val="20"/>
                <w:szCs w:val="20"/>
              </w:rPr>
            </w:pPr>
          </w:p>
        </w:tc>
      </w:tr>
      <w:tr w:rsidR="007B2A98" w:rsidRPr="007B2A98" w14:paraId="7246D7DD" w14:textId="77777777" w:rsidTr="007C4D3B">
        <w:trPr>
          <w:trHeight w:val="269"/>
        </w:trPr>
        <w:tc>
          <w:tcPr>
            <w:tcW w:w="15220" w:type="dxa"/>
            <w:gridSpan w:val="6"/>
            <w:tcBorders>
              <w:top w:val="nil"/>
              <w:left w:val="nil"/>
              <w:bottom w:val="nil"/>
              <w:right w:val="nil"/>
            </w:tcBorders>
            <w:shd w:val="clear" w:color="auto" w:fill="auto"/>
            <w:hideMark/>
          </w:tcPr>
          <w:p w14:paraId="27D6B0BC" w14:textId="747D578F" w:rsidR="007B2A98" w:rsidRPr="007B2A98" w:rsidRDefault="007B2A98" w:rsidP="00932640">
            <w:pPr>
              <w:rPr>
                <w:color w:val="000000"/>
              </w:rPr>
            </w:pPr>
            <w:r w:rsidRPr="007B2A98">
              <w:t xml:space="preserve">На объекте: </w:t>
            </w:r>
            <w:r w:rsidR="00932640" w:rsidRPr="00C4505C">
              <w:t>«</w:t>
            </w:r>
            <w:r w:rsidR="00932640" w:rsidRPr="00C569C6">
              <w:t>Текущий ремонт здания специализированного для образования и воспитания по адресу</w:t>
            </w:r>
            <w:r w:rsidR="00932640" w:rsidRPr="00040EAE">
              <w:t xml:space="preserve"> г. Минск, </w:t>
            </w:r>
            <w:proofErr w:type="spellStart"/>
            <w:r w:rsidR="00932640" w:rsidRPr="00040EAE">
              <w:t>ул.Казинца</w:t>
            </w:r>
            <w:proofErr w:type="spellEnd"/>
            <w:r w:rsidR="00932640" w:rsidRPr="00040EAE">
              <w:t>, 8</w:t>
            </w:r>
            <w:r w:rsidR="00932640">
              <w:t>» (Т</w:t>
            </w:r>
            <w:r w:rsidR="00932640" w:rsidRPr="00040EAE">
              <w:t>екущий ремонт кабинетов № №112,113,115,116</w:t>
            </w:r>
            <w:r w:rsidR="00932640">
              <w:t>)»</w:t>
            </w:r>
          </w:p>
        </w:tc>
      </w:tr>
      <w:tr w:rsidR="007B2A98" w:rsidRPr="007B2A98" w14:paraId="6846CC27" w14:textId="77777777" w:rsidTr="007C4D3B">
        <w:trPr>
          <w:trHeight w:val="315"/>
        </w:trPr>
        <w:tc>
          <w:tcPr>
            <w:tcW w:w="2840" w:type="dxa"/>
            <w:tcBorders>
              <w:top w:val="nil"/>
              <w:left w:val="nil"/>
              <w:bottom w:val="nil"/>
              <w:right w:val="nil"/>
            </w:tcBorders>
            <w:shd w:val="clear" w:color="auto" w:fill="auto"/>
            <w:vAlign w:val="bottom"/>
            <w:hideMark/>
          </w:tcPr>
          <w:p w14:paraId="22D422A3" w14:textId="77777777" w:rsidR="007B2A98" w:rsidRPr="007B2A98" w:rsidRDefault="007B2A98" w:rsidP="007B2A98">
            <w:pPr>
              <w:rPr>
                <w:color w:val="000000"/>
              </w:rPr>
            </w:pPr>
          </w:p>
        </w:tc>
        <w:tc>
          <w:tcPr>
            <w:tcW w:w="2560" w:type="dxa"/>
            <w:tcBorders>
              <w:top w:val="nil"/>
              <w:left w:val="nil"/>
              <w:bottom w:val="nil"/>
              <w:right w:val="nil"/>
            </w:tcBorders>
            <w:shd w:val="clear" w:color="auto" w:fill="auto"/>
            <w:vAlign w:val="bottom"/>
            <w:hideMark/>
          </w:tcPr>
          <w:p w14:paraId="3F4189AD" w14:textId="77777777" w:rsidR="007B2A98" w:rsidRPr="007B2A98" w:rsidRDefault="007B2A98" w:rsidP="007B2A98">
            <w:pPr>
              <w:rPr>
                <w:sz w:val="20"/>
                <w:szCs w:val="20"/>
              </w:rPr>
            </w:pPr>
          </w:p>
        </w:tc>
        <w:tc>
          <w:tcPr>
            <w:tcW w:w="2020" w:type="dxa"/>
            <w:tcBorders>
              <w:top w:val="nil"/>
              <w:left w:val="nil"/>
              <w:bottom w:val="nil"/>
              <w:right w:val="nil"/>
            </w:tcBorders>
            <w:shd w:val="clear" w:color="auto" w:fill="auto"/>
            <w:vAlign w:val="bottom"/>
            <w:hideMark/>
          </w:tcPr>
          <w:p w14:paraId="504B901B"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vAlign w:val="bottom"/>
            <w:hideMark/>
          </w:tcPr>
          <w:p w14:paraId="7DE448FA"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vAlign w:val="bottom"/>
            <w:hideMark/>
          </w:tcPr>
          <w:p w14:paraId="39D0919C"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vAlign w:val="bottom"/>
            <w:hideMark/>
          </w:tcPr>
          <w:p w14:paraId="116EF201" w14:textId="77777777" w:rsidR="007B2A98" w:rsidRPr="007B2A98" w:rsidRDefault="007B2A98" w:rsidP="007B2A98">
            <w:pPr>
              <w:rPr>
                <w:sz w:val="20"/>
                <w:szCs w:val="20"/>
              </w:rPr>
            </w:pPr>
          </w:p>
        </w:tc>
      </w:tr>
      <w:tr w:rsidR="007B2A98" w:rsidRPr="007B2A98" w14:paraId="66CFFA32" w14:textId="77777777" w:rsidTr="007C4D3B">
        <w:trPr>
          <w:trHeight w:val="1575"/>
        </w:trPr>
        <w:tc>
          <w:tcPr>
            <w:tcW w:w="2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2F26B" w14:textId="77777777" w:rsidR="007B2A98" w:rsidRPr="007B2A98" w:rsidRDefault="007B2A98" w:rsidP="007B2A98">
            <w:pPr>
              <w:jc w:val="center"/>
              <w:rPr>
                <w:color w:val="000000"/>
              </w:rPr>
            </w:pPr>
            <w:r w:rsidRPr="007B2A98">
              <w:rPr>
                <w:color w:val="000000"/>
              </w:rPr>
              <w:t>Месяцы оказания услуг</w:t>
            </w:r>
          </w:p>
          <w:p w14:paraId="14EAF58D" w14:textId="77777777" w:rsidR="007B2A98" w:rsidRPr="007B2A98" w:rsidRDefault="007B2A98" w:rsidP="007B2A98">
            <w:pPr>
              <w:jc w:val="center"/>
              <w:rPr>
                <w:color w:val="000000"/>
              </w:rPr>
            </w:pPr>
            <w:r w:rsidRPr="007B2A98">
              <w:rPr>
                <w:color w:val="000000"/>
              </w:rPr>
              <w:t>2026г.</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14:paraId="14DACD4F" w14:textId="77777777" w:rsidR="007B2A98" w:rsidRPr="007B2A98" w:rsidRDefault="007B2A98" w:rsidP="007B2A98">
            <w:pPr>
              <w:jc w:val="center"/>
              <w:rPr>
                <w:color w:val="000000"/>
              </w:rPr>
            </w:pPr>
            <w:r w:rsidRPr="007B2A98">
              <w:rPr>
                <w:color w:val="000000"/>
              </w:rPr>
              <w:t xml:space="preserve">Сметная стоимость услуг на дату начала производства работ, рублей </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2903142F" w14:textId="77777777" w:rsidR="007B2A98" w:rsidRPr="007B2A98" w:rsidRDefault="007B2A98" w:rsidP="007B2A98">
            <w:pPr>
              <w:jc w:val="center"/>
              <w:rPr>
                <w:color w:val="000000"/>
              </w:rPr>
            </w:pPr>
            <w:r w:rsidRPr="007B2A98">
              <w:rPr>
                <w:color w:val="000000"/>
              </w:rPr>
              <w:t>Прогнозный индекс</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14:paraId="762A29A9" w14:textId="77777777" w:rsidR="007B2A98" w:rsidRPr="007B2A98" w:rsidRDefault="007B2A98" w:rsidP="007B2A98">
            <w:pPr>
              <w:jc w:val="center"/>
              <w:rPr>
                <w:color w:val="000000"/>
              </w:rPr>
            </w:pPr>
            <w:r w:rsidRPr="007B2A98">
              <w:rPr>
                <w:color w:val="000000"/>
              </w:rPr>
              <w:t>Стоимость подрядных работ с учетом прогнозного индекса, рублей</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14:paraId="4A8D2963" w14:textId="77777777" w:rsidR="007B2A98" w:rsidRPr="007B2A98" w:rsidRDefault="007B2A98" w:rsidP="007B2A98">
            <w:pPr>
              <w:jc w:val="center"/>
              <w:rPr>
                <w:color w:val="000000"/>
              </w:rPr>
            </w:pPr>
            <w:r w:rsidRPr="007B2A98">
              <w:rPr>
                <w:color w:val="000000"/>
              </w:rPr>
              <w:t>Налоги, рублей</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14:paraId="24799182" w14:textId="77777777" w:rsidR="007B2A98" w:rsidRPr="007B2A98" w:rsidRDefault="007B2A98" w:rsidP="007B2A98">
            <w:pPr>
              <w:jc w:val="center"/>
              <w:rPr>
                <w:color w:val="000000"/>
              </w:rPr>
            </w:pPr>
            <w:r w:rsidRPr="007B2A98">
              <w:rPr>
                <w:color w:val="000000"/>
              </w:rPr>
              <w:t>Стоимость подрядных работ с учетом налогов, рублей</w:t>
            </w:r>
          </w:p>
        </w:tc>
      </w:tr>
      <w:tr w:rsidR="007B2A98" w:rsidRPr="007B2A98" w14:paraId="4E455E87" w14:textId="77777777" w:rsidTr="007C4D3B">
        <w:trPr>
          <w:trHeight w:val="405"/>
        </w:trPr>
        <w:tc>
          <w:tcPr>
            <w:tcW w:w="2840" w:type="dxa"/>
            <w:tcBorders>
              <w:top w:val="nil"/>
              <w:left w:val="single" w:sz="4" w:space="0" w:color="auto"/>
              <w:bottom w:val="single" w:sz="4" w:space="0" w:color="auto"/>
              <w:right w:val="single" w:sz="4" w:space="0" w:color="auto"/>
            </w:tcBorders>
            <w:shd w:val="clear" w:color="auto" w:fill="auto"/>
            <w:vAlign w:val="center"/>
          </w:tcPr>
          <w:p w14:paraId="53BE456D" w14:textId="432296F6" w:rsidR="007B2A98" w:rsidRPr="007B2A98" w:rsidRDefault="007B2A98" w:rsidP="007B2A98">
            <w:pPr>
              <w:rPr>
                <w:color w:val="000000"/>
              </w:rPr>
            </w:pPr>
          </w:p>
        </w:tc>
        <w:tc>
          <w:tcPr>
            <w:tcW w:w="2560" w:type="dxa"/>
            <w:tcBorders>
              <w:top w:val="nil"/>
              <w:left w:val="single" w:sz="4" w:space="0" w:color="auto"/>
              <w:bottom w:val="single" w:sz="4" w:space="0" w:color="auto"/>
              <w:right w:val="single" w:sz="4" w:space="0" w:color="auto"/>
            </w:tcBorders>
            <w:shd w:val="clear" w:color="auto" w:fill="auto"/>
            <w:noWrap/>
          </w:tcPr>
          <w:p w14:paraId="457A4AB4" w14:textId="3A6155BA" w:rsidR="007B2A98" w:rsidRPr="007B2A98" w:rsidRDefault="007B2A98" w:rsidP="007B2A98">
            <w:pPr>
              <w:jc w:val="center"/>
              <w:rPr>
                <w:color w:val="000000"/>
              </w:rPr>
            </w:pPr>
          </w:p>
        </w:tc>
        <w:tc>
          <w:tcPr>
            <w:tcW w:w="2020" w:type="dxa"/>
            <w:tcBorders>
              <w:top w:val="nil"/>
              <w:left w:val="nil"/>
              <w:bottom w:val="single" w:sz="4" w:space="0" w:color="auto"/>
              <w:right w:val="single" w:sz="4" w:space="0" w:color="auto"/>
            </w:tcBorders>
            <w:shd w:val="clear" w:color="auto" w:fill="auto"/>
            <w:noWrap/>
          </w:tcPr>
          <w:p w14:paraId="7F90A8A3" w14:textId="0DA2D210" w:rsidR="007B2A98" w:rsidRPr="007B2A98" w:rsidRDefault="007B2A98" w:rsidP="007B2A98">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tcPr>
          <w:p w14:paraId="6BA27FD4" w14:textId="0E3B2262" w:rsidR="007B2A98" w:rsidRPr="007B2A98" w:rsidRDefault="007B2A98" w:rsidP="007B2A98">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tcPr>
          <w:p w14:paraId="540EE9B7" w14:textId="7AC5B845" w:rsidR="007B2A98" w:rsidRPr="007B2A98" w:rsidRDefault="007B2A98" w:rsidP="007B2A98">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tcPr>
          <w:p w14:paraId="5B28FB81" w14:textId="092F686C" w:rsidR="007B2A98" w:rsidRPr="007B2A98" w:rsidRDefault="007B2A98" w:rsidP="007B2A98">
            <w:pPr>
              <w:jc w:val="center"/>
              <w:rPr>
                <w:color w:val="000000"/>
              </w:rPr>
            </w:pPr>
          </w:p>
        </w:tc>
      </w:tr>
      <w:tr w:rsidR="007B2A98" w:rsidRPr="007B2A98" w14:paraId="1A4C7268" w14:textId="77777777" w:rsidTr="007C4D3B">
        <w:trPr>
          <w:trHeight w:val="405"/>
        </w:trPr>
        <w:tc>
          <w:tcPr>
            <w:tcW w:w="2840" w:type="dxa"/>
            <w:tcBorders>
              <w:top w:val="nil"/>
              <w:left w:val="single" w:sz="4" w:space="0" w:color="auto"/>
              <w:bottom w:val="single" w:sz="4" w:space="0" w:color="auto"/>
              <w:right w:val="single" w:sz="4" w:space="0" w:color="auto"/>
            </w:tcBorders>
            <w:shd w:val="clear" w:color="auto" w:fill="auto"/>
            <w:vAlign w:val="center"/>
          </w:tcPr>
          <w:p w14:paraId="564832A4" w14:textId="07C7FE85" w:rsidR="007B2A98" w:rsidRPr="007B2A98" w:rsidRDefault="007B2A98" w:rsidP="007B2A98">
            <w:pPr>
              <w:rPr>
                <w:color w:val="000000"/>
              </w:rPr>
            </w:pPr>
          </w:p>
        </w:tc>
        <w:tc>
          <w:tcPr>
            <w:tcW w:w="2560" w:type="dxa"/>
            <w:tcBorders>
              <w:top w:val="nil"/>
              <w:left w:val="single" w:sz="4" w:space="0" w:color="auto"/>
              <w:bottom w:val="single" w:sz="4" w:space="0" w:color="auto"/>
              <w:right w:val="single" w:sz="4" w:space="0" w:color="auto"/>
            </w:tcBorders>
            <w:shd w:val="clear" w:color="auto" w:fill="auto"/>
            <w:noWrap/>
          </w:tcPr>
          <w:p w14:paraId="2ACB9000" w14:textId="046DEA73" w:rsidR="007B2A98" w:rsidRPr="007B2A98" w:rsidRDefault="007B2A98" w:rsidP="007B2A98">
            <w:pPr>
              <w:jc w:val="center"/>
              <w:rPr>
                <w:color w:val="000000"/>
              </w:rPr>
            </w:pPr>
          </w:p>
        </w:tc>
        <w:tc>
          <w:tcPr>
            <w:tcW w:w="2020" w:type="dxa"/>
            <w:tcBorders>
              <w:top w:val="nil"/>
              <w:left w:val="nil"/>
              <w:bottom w:val="single" w:sz="4" w:space="0" w:color="auto"/>
              <w:right w:val="single" w:sz="4" w:space="0" w:color="auto"/>
            </w:tcBorders>
            <w:shd w:val="clear" w:color="auto" w:fill="auto"/>
            <w:noWrap/>
          </w:tcPr>
          <w:p w14:paraId="29127BB6" w14:textId="77777777" w:rsidR="007B2A98" w:rsidRPr="007B2A98" w:rsidRDefault="007B2A98" w:rsidP="007B2A98">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tcPr>
          <w:p w14:paraId="4520C49E" w14:textId="4750DE53" w:rsidR="007B2A98" w:rsidRPr="007B2A98" w:rsidRDefault="007B2A98" w:rsidP="007B2A98">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vAlign w:val="center"/>
          </w:tcPr>
          <w:p w14:paraId="1523B087" w14:textId="08AF4759" w:rsidR="007B2A98" w:rsidRPr="007B2A98" w:rsidRDefault="007B2A98" w:rsidP="007B2A98">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vAlign w:val="center"/>
          </w:tcPr>
          <w:p w14:paraId="1537D754" w14:textId="210645C4" w:rsidR="007B2A98" w:rsidRPr="007B2A98" w:rsidRDefault="007B2A98" w:rsidP="007B2A98">
            <w:pPr>
              <w:jc w:val="center"/>
              <w:rPr>
                <w:color w:val="000000"/>
              </w:rPr>
            </w:pPr>
          </w:p>
        </w:tc>
      </w:tr>
      <w:tr w:rsidR="007B2A98" w:rsidRPr="007B2A98" w14:paraId="211F599F" w14:textId="77777777" w:rsidTr="007C4D3B">
        <w:trPr>
          <w:trHeight w:val="420"/>
        </w:trPr>
        <w:tc>
          <w:tcPr>
            <w:tcW w:w="2840" w:type="dxa"/>
            <w:tcBorders>
              <w:top w:val="nil"/>
              <w:left w:val="single" w:sz="4" w:space="0" w:color="auto"/>
              <w:bottom w:val="single" w:sz="4" w:space="0" w:color="auto"/>
              <w:right w:val="single" w:sz="4" w:space="0" w:color="auto"/>
            </w:tcBorders>
            <w:shd w:val="clear" w:color="auto" w:fill="auto"/>
            <w:vAlign w:val="center"/>
            <w:hideMark/>
          </w:tcPr>
          <w:p w14:paraId="01CDBECD" w14:textId="77777777" w:rsidR="007B2A98" w:rsidRPr="007B2A98" w:rsidRDefault="007B2A98" w:rsidP="007B2A98">
            <w:pPr>
              <w:rPr>
                <w:color w:val="000000"/>
              </w:rPr>
            </w:pPr>
            <w:r w:rsidRPr="007B2A98">
              <w:rPr>
                <w:color w:val="000000"/>
              </w:rPr>
              <w:t> Итого по договорной (контрактной) цене</w:t>
            </w:r>
          </w:p>
        </w:tc>
        <w:tc>
          <w:tcPr>
            <w:tcW w:w="2560" w:type="dxa"/>
            <w:tcBorders>
              <w:top w:val="nil"/>
              <w:left w:val="single" w:sz="4" w:space="0" w:color="auto"/>
              <w:bottom w:val="single" w:sz="4" w:space="0" w:color="auto"/>
              <w:right w:val="single" w:sz="4" w:space="0" w:color="auto"/>
            </w:tcBorders>
            <w:shd w:val="clear" w:color="auto" w:fill="auto"/>
            <w:noWrap/>
            <w:vAlign w:val="center"/>
          </w:tcPr>
          <w:p w14:paraId="4D1D68BB" w14:textId="77777777" w:rsidR="007B2A98" w:rsidRPr="007B2A98" w:rsidRDefault="007B2A98" w:rsidP="007B2A98">
            <w:pPr>
              <w:jc w:val="center"/>
              <w:rPr>
                <w:color w:val="000000"/>
              </w:rPr>
            </w:pPr>
          </w:p>
        </w:tc>
        <w:tc>
          <w:tcPr>
            <w:tcW w:w="2020" w:type="dxa"/>
            <w:tcBorders>
              <w:top w:val="nil"/>
              <w:left w:val="nil"/>
              <w:bottom w:val="single" w:sz="4" w:space="0" w:color="auto"/>
              <w:right w:val="single" w:sz="4" w:space="0" w:color="auto"/>
            </w:tcBorders>
            <w:shd w:val="clear" w:color="auto" w:fill="auto"/>
            <w:noWrap/>
            <w:vAlign w:val="center"/>
          </w:tcPr>
          <w:p w14:paraId="7C47B8DB" w14:textId="77777777" w:rsidR="007B2A98" w:rsidRPr="007B2A98" w:rsidRDefault="007B2A98" w:rsidP="007B2A98">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vAlign w:val="center"/>
          </w:tcPr>
          <w:p w14:paraId="668BA21E" w14:textId="77777777" w:rsidR="007B2A98" w:rsidRPr="007B2A98" w:rsidRDefault="007B2A98" w:rsidP="007B2A98">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vAlign w:val="center"/>
          </w:tcPr>
          <w:p w14:paraId="15D73CC8" w14:textId="77777777" w:rsidR="007B2A98" w:rsidRPr="007B2A98" w:rsidRDefault="007B2A98" w:rsidP="007B2A98">
            <w:pPr>
              <w:jc w:val="center"/>
              <w:rPr>
                <w:color w:val="000000"/>
              </w:rPr>
            </w:pPr>
          </w:p>
        </w:tc>
        <w:tc>
          <w:tcPr>
            <w:tcW w:w="2600" w:type="dxa"/>
            <w:tcBorders>
              <w:top w:val="nil"/>
              <w:left w:val="single" w:sz="4" w:space="0" w:color="auto"/>
              <w:bottom w:val="single" w:sz="4" w:space="0" w:color="auto"/>
              <w:right w:val="single" w:sz="4" w:space="0" w:color="auto"/>
            </w:tcBorders>
            <w:shd w:val="clear" w:color="auto" w:fill="auto"/>
            <w:noWrap/>
            <w:vAlign w:val="center"/>
          </w:tcPr>
          <w:p w14:paraId="7D437D00" w14:textId="1E7BE566" w:rsidR="007B2A98" w:rsidRPr="007B2A98" w:rsidRDefault="007B2A98" w:rsidP="007B2A98">
            <w:pPr>
              <w:jc w:val="center"/>
              <w:rPr>
                <w:color w:val="000000"/>
              </w:rPr>
            </w:pPr>
          </w:p>
        </w:tc>
      </w:tr>
      <w:tr w:rsidR="007B2A98" w:rsidRPr="007B2A98" w14:paraId="20E5D4EB" w14:textId="77777777" w:rsidTr="007C4D3B">
        <w:trPr>
          <w:trHeight w:val="315"/>
        </w:trPr>
        <w:tc>
          <w:tcPr>
            <w:tcW w:w="2840" w:type="dxa"/>
            <w:tcBorders>
              <w:top w:val="nil"/>
              <w:left w:val="nil"/>
              <w:bottom w:val="nil"/>
              <w:right w:val="nil"/>
            </w:tcBorders>
            <w:shd w:val="clear" w:color="auto" w:fill="auto"/>
            <w:noWrap/>
            <w:vAlign w:val="center"/>
            <w:hideMark/>
          </w:tcPr>
          <w:p w14:paraId="4ABDDC89" w14:textId="77777777" w:rsidR="007B2A98" w:rsidRPr="007B2A98" w:rsidRDefault="007B2A98" w:rsidP="007B2A98">
            <w:pPr>
              <w:jc w:val="center"/>
              <w:rPr>
                <w:b/>
                <w:bCs/>
                <w:color w:val="000000"/>
              </w:rPr>
            </w:pPr>
          </w:p>
        </w:tc>
        <w:tc>
          <w:tcPr>
            <w:tcW w:w="2560" w:type="dxa"/>
            <w:tcBorders>
              <w:top w:val="nil"/>
              <w:left w:val="nil"/>
              <w:bottom w:val="nil"/>
              <w:right w:val="nil"/>
            </w:tcBorders>
            <w:shd w:val="clear" w:color="auto" w:fill="auto"/>
            <w:noWrap/>
            <w:hideMark/>
          </w:tcPr>
          <w:p w14:paraId="70C26150" w14:textId="77777777" w:rsidR="007B2A98" w:rsidRPr="007B2A98" w:rsidRDefault="007B2A98" w:rsidP="007B2A98">
            <w:pPr>
              <w:rPr>
                <w:sz w:val="20"/>
                <w:szCs w:val="20"/>
              </w:rPr>
            </w:pPr>
          </w:p>
        </w:tc>
        <w:tc>
          <w:tcPr>
            <w:tcW w:w="2020" w:type="dxa"/>
            <w:tcBorders>
              <w:top w:val="nil"/>
              <w:left w:val="nil"/>
              <w:bottom w:val="nil"/>
              <w:right w:val="nil"/>
            </w:tcBorders>
            <w:shd w:val="clear" w:color="auto" w:fill="auto"/>
            <w:noWrap/>
            <w:hideMark/>
          </w:tcPr>
          <w:p w14:paraId="6C1C2954"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noWrap/>
            <w:hideMark/>
          </w:tcPr>
          <w:p w14:paraId="0F6A71AE"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noWrap/>
            <w:hideMark/>
          </w:tcPr>
          <w:p w14:paraId="0197E4ED"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noWrap/>
            <w:hideMark/>
          </w:tcPr>
          <w:p w14:paraId="3B35FADD" w14:textId="77777777" w:rsidR="007B2A98" w:rsidRPr="007B2A98" w:rsidRDefault="007B2A98" w:rsidP="007B2A98">
            <w:pPr>
              <w:rPr>
                <w:sz w:val="20"/>
                <w:szCs w:val="20"/>
              </w:rPr>
            </w:pPr>
          </w:p>
        </w:tc>
      </w:tr>
      <w:tr w:rsidR="007B2A98" w:rsidRPr="007B2A98" w14:paraId="59AE1E29" w14:textId="77777777" w:rsidTr="007C4D3B">
        <w:trPr>
          <w:trHeight w:val="885"/>
        </w:trPr>
        <w:tc>
          <w:tcPr>
            <w:tcW w:w="2840" w:type="dxa"/>
            <w:tcBorders>
              <w:top w:val="nil"/>
              <w:left w:val="nil"/>
              <w:bottom w:val="nil"/>
              <w:right w:val="nil"/>
            </w:tcBorders>
            <w:shd w:val="clear" w:color="auto" w:fill="auto"/>
            <w:noWrap/>
            <w:vAlign w:val="center"/>
            <w:hideMark/>
          </w:tcPr>
          <w:p w14:paraId="251FE890" w14:textId="77777777" w:rsidR="007B2A98" w:rsidRPr="007B2A98" w:rsidRDefault="007B2A98" w:rsidP="007B2A98">
            <w:pPr>
              <w:rPr>
                <w:color w:val="000000"/>
              </w:rPr>
            </w:pPr>
            <w:r w:rsidRPr="007B2A98">
              <w:rPr>
                <w:color w:val="000000"/>
              </w:rPr>
              <w:t>Заказчик:</w:t>
            </w:r>
          </w:p>
        </w:tc>
        <w:tc>
          <w:tcPr>
            <w:tcW w:w="2560" w:type="dxa"/>
            <w:tcBorders>
              <w:top w:val="nil"/>
              <w:left w:val="nil"/>
              <w:bottom w:val="nil"/>
              <w:right w:val="nil"/>
            </w:tcBorders>
            <w:shd w:val="clear" w:color="auto" w:fill="auto"/>
            <w:vAlign w:val="bottom"/>
            <w:hideMark/>
          </w:tcPr>
          <w:p w14:paraId="5429B21B" w14:textId="77777777" w:rsidR="007B2A98" w:rsidRPr="007B2A98" w:rsidRDefault="007B2A98" w:rsidP="007B2A98">
            <w:pPr>
              <w:rPr>
                <w:color w:val="000000"/>
              </w:rPr>
            </w:pPr>
            <w:r w:rsidRPr="007B2A98">
              <w:rPr>
                <w:color w:val="000000"/>
              </w:rPr>
              <w:t>Директор</w:t>
            </w:r>
          </w:p>
        </w:tc>
        <w:tc>
          <w:tcPr>
            <w:tcW w:w="2020" w:type="dxa"/>
            <w:tcBorders>
              <w:top w:val="nil"/>
              <w:left w:val="nil"/>
              <w:bottom w:val="single" w:sz="4" w:space="0" w:color="auto"/>
              <w:right w:val="nil"/>
            </w:tcBorders>
            <w:shd w:val="clear" w:color="auto" w:fill="auto"/>
            <w:noWrap/>
            <w:vAlign w:val="bottom"/>
            <w:hideMark/>
          </w:tcPr>
          <w:p w14:paraId="5EA28ED2" w14:textId="77777777" w:rsidR="007B2A98" w:rsidRPr="007B2A98" w:rsidRDefault="007B2A98" w:rsidP="007B2A98">
            <w:pPr>
              <w:rPr>
                <w:color w:val="000000"/>
              </w:rPr>
            </w:pPr>
            <w:r w:rsidRPr="007B2A98">
              <w:rPr>
                <w:color w:val="000000"/>
              </w:rPr>
              <w:t> </w:t>
            </w:r>
          </w:p>
        </w:tc>
        <w:tc>
          <w:tcPr>
            <w:tcW w:w="2600" w:type="dxa"/>
            <w:tcBorders>
              <w:top w:val="nil"/>
              <w:left w:val="nil"/>
              <w:bottom w:val="nil"/>
              <w:right w:val="nil"/>
            </w:tcBorders>
            <w:shd w:val="clear" w:color="auto" w:fill="auto"/>
            <w:noWrap/>
            <w:vAlign w:val="bottom"/>
            <w:hideMark/>
          </w:tcPr>
          <w:p w14:paraId="1D4E0667" w14:textId="77777777" w:rsidR="007B2A98" w:rsidRPr="007B2A98" w:rsidRDefault="007B2A98" w:rsidP="007B2A98">
            <w:pPr>
              <w:rPr>
                <w:color w:val="000000"/>
              </w:rPr>
            </w:pPr>
            <w:r w:rsidRPr="007B2A98">
              <w:rPr>
                <w:color w:val="000000"/>
              </w:rPr>
              <w:t>С.В. Андреева</w:t>
            </w:r>
          </w:p>
        </w:tc>
        <w:tc>
          <w:tcPr>
            <w:tcW w:w="2600" w:type="dxa"/>
            <w:tcBorders>
              <w:top w:val="nil"/>
              <w:left w:val="nil"/>
              <w:bottom w:val="nil"/>
              <w:right w:val="nil"/>
            </w:tcBorders>
            <w:shd w:val="clear" w:color="auto" w:fill="auto"/>
            <w:noWrap/>
            <w:vAlign w:val="bottom"/>
            <w:hideMark/>
          </w:tcPr>
          <w:p w14:paraId="55585769"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noWrap/>
            <w:vAlign w:val="bottom"/>
            <w:hideMark/>
          </w:tcPr>
          <w:p w14:paraId="391E479D" w14:textId="77777777" w:rsidR="007B2A98" w:rsidRPr="007B2A98" w:rsidRDefault="007B2A98" w:rsidP="007B2A98">
            <w:pPr>
              <w:rPr>
                <w:sz w:val="20"/>
                <w:szCs w:val="20"/>
              </w:rPr>
            </w:pPr>
          </w:p>
        </w:tc>
      </w:tr>
      <w:tr w:rsidR="007B2A98" w:rsidRPr="007B2A98" w14:paraId="1C8F49DB" w14:textId="77777777" w:rsidTr="007B2A98">
        <w:trPr>
          <w:trHeight w:val="300"/>
        </w:trPr>
        <w:tc>
          <w:tcPr>
            <w:tcW w:w="2840" w:type="dxa"/>
            <w:tcBorders>
              <w:top w:val="nil"/>
              <w:left w:val="nil"/>
              <w:bottom w:val="nil"/>
              <w:right w:val="nil"/>
            </w:tcBorders>
            <w:shd w:val="clear" w:color="auto" w:fill="auto"/>
            <w:noWrap/>
            <w:vAlign w:val="center"/>
            <w:hideMark/>
          </w:tcPr>
          <w:p w14:paraId="07C7F9B8" w14:textId="77777777" w:rsidR="007B2A98" w:rsidRPr="007B2A98" w:rsidRDefault="007B2A98" w:rsidP="007B2A98">
            <w:pPr>
              <w:rPr>
                <w:sz w:val="20"/>
                <w:szCs w:val="20"/>
              </w:rPr>
            </w:pPr>
          </w:p>
        </w:tc>
        <w:tc>
          <w:tcPr>
            <w:tcW w:w="2560" w:type="dxa"/>
            <w:tcBorders>
              <w:top w:val="nil"/>
              <w:left w:val="nil"/>
              <w:bottom w:val="nil"/>
              <w:right w:val="nil"/>
            </w:tcBorders>
            <w:shd w:val="clear" w:color="auto" w:fill="auto"/>
            <w:noWrap/>
          </w:tcPr>
          <w:p w14:paraId="1DC3ADC3" w14:textId="641D93E2" w:rsidR="007B2A98" w:rsidRPr="007B2A98" w:rsidRDefault="007B2A98" w:rsidP="007B2A98">
            <w:pPr>
              <w:jc w:val="center"/>
              <w:rPr>
                <w:i/>
                <w:iCs/>
                <w:color w:val="000000"/>
              </w:rPr>
            </w:pPr>
          </w:p>
        </w:tc>
        <w:tc>
          <w:tcPr>
            <w:tcW w:w="2020" w:type="dxa"/>
            <w:tcBorders>
              <w:top w:val="nil"/>
              <w:left w:val="nil"/>
              <w:bottom w:val="nil"/>
              <w:right w:val="nil"/>
            </w:tcBorders>
            <w:shd w:val="clear" w:color="auto" w:fill="auto"/>
            <w:noWrap/>
          </w:tcPr>
          <w:p w14:paraId="76EDC1DE" w14:textId="045C4DB4" w:rsidR="007B2A98" w:rsidRPr="007B2A98" w:rsidRDefault="007B2A98" w:rsidP="007B2A98">
            <w:pPr>
              <w:jc w:val="center"/>
              <w:rPr>
                <w:i/>
                <w:iCs/>
                <w:color w:val="000000"/>
              </w:rPr>
            </w:pPr>
          </w:p>
        </w:tc>
        <w:tc>
          <w:tcPr>
            <w:tcW w:w="2600" w:type="dxa"/>
            <w:tcBorders>
              <w:top w:val="nil"/>
              <w:left w:val="nil"/>
              <w:bottom w:val="nil"/>
              <w:right w:val="nil"/>
            </w:tcBorders>
            <w:shd w:val="clear" w:color="auto" w:fill="auto"/>
          </w:tcPr>
          <w:p w14:paraId="1A334C0D" w14:textId="09F48343" w:rsidR="007B2A98" w:rsidRPr="007B2A98" w:rsidRDefault="007B2A98" w:rsidP="007B2A98">
            <w:pPr>
              <w:jc w:val="center"/>
              <w:rPr>
                <w:i/>
                <w:iCs/>
                <w:color w:val="000000"/>
              </w:rPr>
            </w:pPr>
          </w:p>
        </w:tc>
        <w:tc>
          <w:tcPr>
            <w:tcW w:w="2600" w:type="dxa"/>
            <w:tcBorders>
              <w:top w:val="nil"/>
              <w:left w:val="nil"/>
              <w:bottom w:val="nil"/>
              <w:right w:val="nil"/>
            </w:tcBorders>
            <w:shd w:val="clear" w:color="auto" w:fill="auto"/>
            <w:hideMark/>
          </w:tcPr>
          <w:p w14:paraId="3CF93F80" w14:textId="77777777" w:rsidR="007B2A98" w:rsidRPr="007B2A98" w:rsidRDefault="007B2A98" w:rsidP="007B2A98">
            <w:pPr>
              <w:jc w:val="center"/>
              <w:rPr>
                <w:i/>
                <w:iCs/>
                <w:color w:val="000000"/>
              </w:rPr>
            </w:pPr>
          </w:p>
        </w:tc>
        <w:tc>
          <w:tcPr>
            <w:tcW w:w="2600" w:type="dxa"/>
            <w:tcBorders>
              <w:top w:val="nil"/>
              <w:left w:val="nil"/>
              <w:bottom w:val="nil"/>
              <w:right w:val="nil"/>
            </w:tcBorders>
            <w:shd w:val="clear" w:color="auto" w:fill="auto"/>
            <w:hideMark/>
          </w:tcPr>
          <w:p w14:paraId="4105F4DB" w14:textId="77777777" w:rsidR="007B2A98" w:rsidRPr="007B2A98" w:rsidRDefault="007B2A98" w:rsidP="007B2A98">
            <w:pPr>
              <w:jc w:val="center"/>
              <w:rPr>
                <w:sz w:val="20"/>
                <w:szCs w:val="20"/>
              </w:rPr>
            </w:pPr>
          </w:p>
        </w:tc>
      </w:tr>
      <w:tr w:rsidR="007B2A98" w:rsidRPr="007B2A98" w14:paraId="41AA2E8A" w14:textId="77777777" w:rsidTr="007B2A98">
        <w:trPr>
          <w:trHeight w:val="555"/>
        </w:trPr>
        <w:tc>
          <w:tcPr>
            <w:tcW w:w="2840" w:type="dxa"/>
            <w:tcBorders>
              <w:top w:val="nil"/>
              <w:left w:val="nil"/>
              <w:bottom w:val="nil"/>
              <w:right w:val="nil"/>
            </w:tcBorders>
            <w:shd w:val="clear" w:color="auto" w:fill="auto"/>
            <w:noWrap/>
            <w:vAlign w:val="bottom"/>
            <w:hideMark/>
          </w:tcPr>
          <w:p w14:paraId="4011174C" w14:textId="77777777" w:rsidR="007B2A98" w:rsidRPr="007B2A98" w:rsidRDefault="007B2A98" w:rsidP="007B2A98">
            <w:pPr>
              <w:jc w:val="center"/>
              <w:rPr>
                <w:sz w:val="20"/>
                <w:szCs w:val="20"/>
              </w:rPr>
            </w:pPr>
          </w:p>
        </w:tc>
        <w:tc>
          <w:tcPr>
            <w:tcW w:w="2560" w:type="dxa"/>
            <w:tcBorders>
              <w:top w:val="nil"/>
              <w:left w:val="nil"/>
              <w:bottom w:val="nil"/>
              <w:right w:val="nil"/>
            </w:tcBorders>
            <w:shd w:val="clear" w:color="auto" w:fill="auto"/>
            <w:noWrap/>
            <w:vAlign w:val="bottom"/>
          </w:tcPr>
          <w:p w14:paraId="6AB7960C" w14:textId="77777777" w:rsidR="007B2A98" w:rsidRPr="007B2A98" w:rsidRDefault="007B2A98" w:rsidP="007B2A98">
            <w:pPr>
              <w:rPr>
                <w:sz w:val="20"/>
                <w:szCs w:val="20"/>
              </w:rPr>
            </w:pPr>
          </w:p>
        </w:tc>
        <w:tc>
          <w:tcPr>
            <w:tcW w:w="2020" w:type="dxa"/>
            <w:tcBorders>
              <w:top w:val="nil"/>
              <w:left w:val="nil"/>
              <w:bottom w:val="nil"/>
              <w:right w:val="nil"/>
            </w:tcBorders>
            <w:shd w:val="clear" w:color="auto" w:fill="auto"/>
            <w:noWrap/>
            <w:vAlign w:val="bottom"/>
          </w:tcPr>
          <w:p w14:paraId="20044997"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noWrap/>
            <w:vAlign w:val="bottom"/>
          </w:tcPr>
          <w:p w14:paraId="5F87E9AA"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noWrap/>
            <w:vAlign w:val="bottom"/>
            <w:hideMark/>
          </w:tcPr>
          <w:p w14:paraId="7C1C075B"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noWrap/>
            <w:vAlign w:val="bottom"/>
            <w:hideMark/>
          </w:tcPr>
          <w:p w14:paraId="5A531DC7" w14:textId="77777777" w:rsidR="007B2A98" w:rsidRPr="007B2A98" w:rsidRDefault="007B2A98" w:rsidP="007B2A98">
            <w:pPr>
              <w:rPr>
                <w:sz w:val="20"/>
                <w:szCs w:val="20"/>
              </w:rPr>
            </w:pPr>
          </w:p>
        </w:tc>
      </w:tr>
      <w:tr w:rsidR="007B2A98" w:rsidRPr="007B2A98" w14:paraId="78E895F6" w14:textId="77777777" w:rsidTr="007C4D3B">
        <w:trPr>
          <w:trHeight w:val="315"/>
        </w:trPr>
        <w:tc>
          <w:tcPr>
            <w:tcW w:w="2840" w:type="dxa"/>
            <w:tcBorders>
              <w:top w:val="nil"/>
              <w:left w:val="nil"/>
              <w:bottom w:val="nil"/>
              <w:right w:val="nil"/>
            </w:tcBorders>
            <w:shd w:val="clear" w:color="auto" w:fill="auto"/>
            <w:noWrap/>
            <w:vAlign w:val="center"/>
            <w:hideMark/>
          </w:tcPr>
          <w:p w14:paraId="38C83668" w14:textId="77777777" w:rsidR="007B2A98" w:rsidRPr="007B2A98" w:rsidRDefault="007B2A98" w:rsidP="007B2A98">
            <w:pPr>
              <w:rPr>
                <w:color w:val="000000"/>
              </w:rPr>
            </w:pPr>
            <w:r w:rsidRPr="007B2A98">
              <w:rPr>
                <w:color w:val="000000"/>
              </w:rPr>
              <w:t>Подрядчик:</w:t>
            </w:r>
          </w:p>
        </w:tc>
        <w:tc>
          <w:tcPr>
            <w:tcW w:w="2560" w:type="dxa"/>
            <w:tcBorders>
              <w:top w:val="nil"/>
              <w:left w:val="nil"/>
              <w:bottom w:val="nil"/>
              <w:right w:val="nil"/>
            </w:tcBorders>
            <w:shd w:val="clear" w:color="auto" w:fill="auto"/>
            <w:vAlign w:val="bottom"/>
            <w:hideMark/>
          </w:tcPr>
          <w:p w14:paraId="73DBF830" w14:textId="77777777" w:rsidR="007B2A98" w:rsidRPr="007B2A98" w:rsidRDefault="007B2A98" w:rsidP="007B2A98">
            <w:pPr>
              <w:rPr>
                <w:color w:val="000000"/>
              </w:rPr>
            </w:pPr>
            <w:r w:rsidRPr="007B2A98">
              <w:rPr>
                <w:color w:val="000000"/>
              </w:rPr>
              <w:t>Директор</w:t>
            </w:r>
          </w:p>
        </w:tc>
        <w:tc>
          <w:tcPr>
            <w:tcW w:w="2020" w:type="dxa"/>
            <w:tcBorders>
              <w:top w:val="nil"/>
              <w:left w:val="nil"/>
              <w:bottom w:val="single" w:sz="4" w:space="0" w:color="auto"/>
              <w:right w:val="nil"/>
            </w:tcBorders>
            <w:shd w:val="clear" w:color="auto" w:fill="auto"/>
            <w:noWrap/>
            <w:vAlign w:val="bottom"/>
            <w:hideMark/>
          </w:tcPr>
          <w:p w14:paraId="58CD436B" w14:textId="77777777" w:rsidR="007B2A98" w:rsidRPr="007B2A98" w:rsidRDefault="007B2A98" w:rsidP="007B2A98">
            <w:pPr>
              <w:rPr>
                <w:color w:val="000000"/>
              </w:rPr>
            </w:pPr>
            <w:r w:rsidRPr="007B2A98">
              <w:rPr>
                <w:color w:val="000000"/>
              </w:rPr>
              <w:t> </w:t>
            </w:r>
          </w:p>
        </w:tc>
        <w:tc>
          <w:tcPr>
            <w:tcW w:w="2600" w:type="dxa"/>
            <w:tcBorders>
              <w:top w:val="nil"/>
              <w:left w:val="nil"/>
              <w:bottom w:val="nil"/>
              <w:right w:val="nil"/>
            </w:tcBorders>
            <w:shd w:val="clear" w:color="auto" w:fill="auto"/>
            <w:noWrap/>
            <w:vAlign w:val="bottom"/>
            <w:hideMark/>
          </w:tcPr>
          <w:p w14:paraId="55A054FC" w14:textId="5DBF265B" w:rsidR="007B2A98" w:rsidRPr="007B2A98" w:rsidRDefault="007B2A98" w:rsidP="007B2A98">
            <w:pPr>
              <w:rPr>
                <w:color w:val="000000"/>
              </w:rPr>
            </w:pPr>
          </w:p>
        </w:tc>
        <w:tc>
          <w:tcPr>
            <w:tcW w:w="2600" w:type="dxa"/>
            <w:tcBorders>
              <w:top w:val="nil"/>
              <w:left w:val="nil"/>
              <w:bottom w:val="nil"/>
              <w:right w:val="nil"/>
            </w:tcBorders>
            <w:shd w:val="clear" w:color="auto" w:fill="auto"/>
            <w:noWrap/>
            <w:vAlign w:val="bottom"/>
            <w:hideMark/>
          </w:tcPr>
          <w:p w14:paraId="02E91DB8" w14:textId="77777777" w:rsidR="007B2A98" w:rsidRPr="007B2A98" w:rsidRDefault="007B2A98" w:rsidP="007B2A98">
            <w:pPr>
              <w:rPr>
                <w:sz w:val="20"/>
                <w:szCs w:val="20"/>
              </w:rPr>
            </w:pPr>
          </w:p>
        </w:tc>
        <w:tc>
          <w:tcPr>
            <w:tcW w:w="2600" w:type="dxa"/>
            <w:tcBorders>
              <w:top w:val="nil"/>
              <w:left w:val="nil"/>
              <w:bottom w:val="nil"/>
              <w:right w:val="nil"/>
            </w:tcBorders>
            <w:shd w:val="clear" w:color="auto" w:fill="auto"/>
            <w:noWrap/>
            <w:vAlign w:val="bottom"/>
            <w:hideMark/>
          </w:tcPr>
          <w:p w14:paraId="4425CAF9" w14:textId="77777777" w:rsidR="007B2A98" w:rsidRPr="007B2A98" w:rsidRDefault="007B2A98" w:rsidP="007B2A98">
            <w:pPr>
              <w:rPr>
                <w:sz w:val="20"/>
                <w:szCs w:val="20"/>
              </w:rPr>
            </w:pPr>
          </w:p>
        </w:tc>
      </w:tr>
      <w:tr w:rsidR="007B2A98" w:rsidRPr="007B2A98" w14:paraId="462AA5D8" w14:textId="77777777" w:rsidTr="007B2A98">
        <w:trPr>
          <w:trHeight w:val="315"/>
        </w:trPr>
        <w:tc>
          <w:tcPr>
            <w:tcW w:w="2840" w:type="dxa"/>
            <w:tcBorders>
              <w:top w:val="nil"/>
              <w:left w:val="nil"/>
              <w:bottom w:val="nil"/>
              <w:right w:val="nil"/>
            </w:tcBorders>
            <w:shd w:val="clear" w:color="auto" w:fill="auto"/>
            <w:noWrap/>
            <w:vAlign w:val="center"/>
            <w:hideMark/>
          </w:tcPr>
          <w:p w14:paraId="0DCDF79B" w14:textId="77777777" w:rsidR="007B2A98" w:rsidRPr="007B2A98" w:rsidRDefault="007B2A98" w:rsidP="007B2A98">
            <w:pPr>
              <w:rPr>
                <w:sz w:val="20"/>
                <w:szCs w:val="20"/>
              </w:rPr>
            </w:pPr>
          </w:p>
        </w:tc>
        <w:tc>
          <w:tcPr>
            <w:tcW w:w="2560" w:type="dxa"/>
            <w:tcBorders>
              <w:top w:val="nil"/>
              <w:left w:val="nil"/>
              <w:bottom w:val="nil"/>
              <w:right w:val="nil"/>
            </w:tcBorders>
            <w:shd w:val="clear" w:color="auto" w:fill="auto"/>
            <w:noWrap/>
          </w:tcPr>
          <w:p w14:paraId="31A0A4E4" w14:textId="254CAF79" w:rsidR="007B2A98" w:rsidRPr="007B2A98" w:rsidRDefault="007B2A98" w:rsidP="007B2A98">
            <w:pPr>
              <w:jc w:val="center"/>
              <w:rPr>
                <w:i/>
                <w:iCs/>
                <w:color w:val="000000"/>
              </w:rPr>
            </w:pPr>
          </w:p>
        </w:tc>
        <w:tc>
          <w:tcPr>
            <w:tcW w:w="2020" w:type="dxa"/>
            <w:tcBorders>
              <w:top w:val="nil"/>
              <w:left w:val="nil"/>
              <w:bottom w:val="nil"/>
              <w:right w:val="nil"/>
            </w:tcBorders>
            <w:shd w:val="clear" w:color="auto" w:fill="auto"/>
            <w:noWrap/>
          </w:tcPr>
          <w:p w14:paraId="7AE27F6A" w14:textId="0586F409" w:rsidR="007B2A98" w:rsidRPr="007B2A98" w:rsidRDefault="007B2A98" w:rsidP="007B2A98">
            <w:pPr>
              <w:jc w:val="center"/>
              <w:rPr>
                <w:i/>
                <w:iCs/>
                <w:color w:val="000000"/>
              </w:rPr>
            </w:pPr>
          </w:p>
        </w:tc>
        <w:tc>
          <w:tcPr>
            <w:tcW w:w="2600" w:type="dxa"/>
            <w:tcBorders>
              <w:top w:val="nil"/>
              <w:left w:val="nil"/>
              <w:bottom w:val="nil"/>
              <w:right w:val="nil"/>
            </w:tcBorders>
            <w:shd w:val="clear" w:color="auto" w:fill="auto"/>
          </w:tcPr>
          <w:p w14:paraId="5E3EF560" w14:textId="5A9AF3C7" w:rsidR="007B2A98" w:rsidRPr="007B2A98" w:rsidRDefault="007B2A98" w:rsidP="007B2A98">
            <w:pPr>
              <w:jc w:val="center"/>
              <w:rPr>
                <w:i/>
                <w:iCs/>
                <w:color w:val="000000"/>
              </w:rPr>
            </w:pPr>
          </w:p>
        </w:tc>
        <w:tc>
          <w:tcPr>
            <w:tcW w:w="2600" w:type="dxa"/>
            <w:tcBorders>
              <w:top w:val="nil"/>
              <w:left w:val="nil"/>
              <w:bottom w:val="nil"/>
              <w:right w:val="nil"/>
            </w:tcBorders>
            <w:shd w:val="clear" w:color="auto" w:fill="auto"/>
          </w:tcPr>
          <w:p w14:paraId="3058450F" w14:textId="77777777" w:rsidR="007B2A98" w:rsidRPr="007B2A98" w:rsidRDefault="007B2A98" w:rsidP="007B2A98">
            <w:pPr>
              <w:jc w:val="center"/>
              <w:rPr>
                <w:i/>
                <w:iCs/>
                <w:color w:val="000000"/>
              </w:rPr>
            </w:pPr>
          </w:p>
        </w:tc>
        <w:tc>
          <w:tcPr>
            <w:tcW w:w="2600" w:type="dxa"/>
            <w:tcBorders>
              <w:top w:val="nil"/>
              <w:left w:val="nil"/>
              <w:bottom w:val="nil"/>
              <w:right w:val="nil"/>
            </w:tcBorders>
            <w:shd w:val="clear" w:color="auto" w:fill="auto"/>
            <w:hideMark/>
          </w:tcPr>
          <w:p w14:paraId="455E1A7A" w14:textId="77777777" w:rsidR="007B2A98" w:rsidRPr="007B2A98" w:rsidRDefault="007B2A98" w:rsidP="007B2A98">
            <w:pPr>
              <w:jc w:val="center"/>
              <w:rPr>
                <w:sz w:val="20"/>
                <w:szCs w:val="20"/>
              </w:rPr>
            </w:pPr>
          </w:p>
        </w:tc>
      </w:tr>
    </w:tbl>
    <w:p w14:paraId="020E7A1F" w14:textId="03E0B392" w:rsidR="007B2A98" w:rsidRDefault="007B2A98" w:rsidP="00033640">
      <w:pPr>
        <w:rPr>
          <w:b/>
        </w:rPr>
      </w:pPr>
    </w:p>
    <w:p w14:paraId="5E55A0E8" w14:textId="160ADF51" w:rsidR="007B2A98" w:rsidRDefault="007B2A98" w:rsidP="00033640">
      <w:pPr>
        <w:rPr>
          <w:b/>
        </w:rPr>
      </w:pPr>
    </w:p>
    <w:p w14:paraId="3A25E3A5" w14:textId="77777777" w:rsidR="007B2A98" w:rsidRDefault="007B2A98" w:rsidP="00033640">
      <w:pPr>
        <w:rPr>
          <w:b/>
        </w:rPr>
      </w:pPr>
    </w:p>
    <w:p w14:paraId="0F1AFD67" w14:textId="77777777" w:rsidR="00932640" w:rsidRDefault="00932640">
      <w:r>
        <w:br w:type="page"/>
      </w:r>
    </w:p>
    <w:tbl>
      <w:tblPr>
        <w:tblW w:w="12360" w:type="dxa"/>
        <w:jc w:val="center"/>
        <w:tblLook w:val="04A0" w:firstRow="1" w:lastRow="0" w:firstColumn="1" w:lastColumn="0" w:noHBand="0" w:noVBand="1"/>
      </w:tblPr>
      <w:tblGrid>
        <w:gridCol w:w="2100"/>
        <w:gridCol w:w="1680"/>
        <w:gridCol w:w="1160"/>
        <w:gridCol w:w="1340"/>
        <w:gridCol w:w="1160"/>
        <w:gridCol w:w="1340"/>
        <w:gridCol w:w="1700"/>
        <w:gridCol w:w="1880"/>
      </w:tblGrid>
      <w:tr w:rsidR="007F4199" w:rsidRPr="007F4199" w14:paraId="7BD4D65F" w14:textId="77777777" w:rsidTr="007B2A98">
        <w:trPr>
          <w:trHeight w:val="300"/>
          <w:jc w:val="center"/>
        </w:trPr>
        <w:tc>
          <w:tcPr>
            <w:tcW w:w="2100" w:type="dxa"/>
            <w:tcBorders>
              <w:top w:val="nil"/>
              <w:left w:val="nil"/>
              <w:bottom w:val="nil"/>
              <w:right w:val="nil"/>
            </w:tcBorders>
            <w:shd w:val="clear" w:color="auto" w:fill="auto"/>
            <w:noWrap/>
            <w:vAlign w:val="bottom"/>
            <w:hideMark/>
          </w:tcPr>
          <w:p w14:paraId="7AA60193" w14:textId="2E4E5B8D" w:rsidR="007F4199" w:rsidRPr="007F4199" w:rsidRDefault="007F4199" w:rsidP="007F4199">
            <w:pPr>
              <w:rPr>
                <w:sz w:val="20"/>
                <w:szCs w:val="20"/>
              </w:rPr>
            </w:pPr>
          </w:p>
        </w:tc>
        <w:tc>
          <w:tcPr>
            <w:tcW w:w="1680" w:type="dxa"/>
            <w:tcBorders>
              <w:top w:val="nil"/>
              <w:left w:val="nil"/>
              <w:bottom w:val="nil"/>
              <w:right w:val="nil"/>
            </w:tcBorders>
            <w:shd w:val="clear" w:color="auto" w:fill="auto"/>
            <w:noWrap/>
            <w:vAlign w:val="bottom"/>
            <w:hideMark/>
          </w:tcPr>
          <w:p w14:paraId="4D9760A2" w14:textId="77777777" w:rsidR="007F4199" w:rsidRPr="007F4199" w:rsidRDefault="007F4199" w:rsidP="007F4199">
            <w:pPr>
              <w:rPr>
                <w:sz w:val="20"/>
                <w:szCs w:val="20"/>
              </w:rPr>
            </w:pPr>
          </w:p>
        </w:tc>
        <w:tc>
          <w:tcPr>
            <w:tcW w:w="1160" w:type="dxa"/>
            <w:tcBorders>
              <w:top w:val="nil"/>
              <w:left w:val="nil"/>
              <w:bottom w:val="nil"/>
              <w:right w:val="nil"/>
            </w:tcBorders>
            <w:shd w:val="clear" w:color="auto" w:fill="auto"/>
            <w:noWrap/>
            <w:vAlign w:val="bottom"/>
            <w:hideMark/>
          </w:tcPr>
          <w:p w14:paraId="436306FC" w14:textId="77777777" w:rsidR="007F4199" w:rsidRPr="007F4199" w:rsidRDefault="007F4199" w:rsidP="007F4199">
            <w:pPr>
              <w:rPr>
                <w:sz w:val="20"/>
                <w:szCs w:val="20"/>
              </w:rPr>
            </w:pPr>
          </w:p>
        </w:tc>
        <w:tc>
          <w:tcPr>
            <w:tcW w:w="1340" w:type="dxa"/>
            <w:tcBorders>
              <w:top w:val="nil"/>
              <w:left w:val="nil"/>
              <w:bottom w:val="nil"/>
              <w:right w:val="nil"/>
            </w:tcBorders>
            <w:shd w:val="clear" w:color="auto" w:fill="auto"/>
            <w:noWrap/>
            <w:vAlign w:val="bottom"/>
            <w:hideMark/>
          </w:tcPr>
          <w:p w14:paraId="490FCD1C" w14:textId="77777777" w:rsidR="007F4199" w:rsidRPr="007F4199" w:rsidRDefault="007F4199" w:rsidP="007F4199">
            <w:pPr>
              <w:rPr>
                <w:sz w:val="20"/>
                <w:szCs w:val="20"/>
              </w:rPr>
            </w:pPr>
          </w:p>
        </w:tc>
        <w:tc>
          <w:tcPr>
            <w:tcW w:w="1160" w:type="dxa"/>
            <w:tcBorders>
              <w:top w:val="nil"/>
              <w:left w:val="nil"/>
              <w:bottom w:val="nil"/>
              <w:right w:val="nil"/>
            </w:tcBorders>
            <w:shd w:val="clear" w:color="auto" w:fill="auto"/>
            <w:noWrap/>
            <w:vAlign w:val="bottom"/>
            <w:hideMark/>
          </w:tcPr>
          <w:p w14:paraId="7E3C83A9" w14:textId="77777777" w:rsidR="007F4199" w:rsidRPr="007F4199" w:rsidRDefault="007F4199" w:rsidP="007F4199">
            <w:pPr>
              <w:rPr>
                <w:sz w:val="20"/>
                <w:szCs w:val="20"/>
              </w:rPr>
            </w:pPr>
          </w:p>
        </w:tc>
        <w:tc>
          <w:tcPr>
            <w:tcW w:w="1340" w:type="dxa"/>
            <w:tcBorders>
              <w:top w:val="nil"/>
              <w:left w:val="nil"/>
              <w:bottom w:val="nil"/>
              <w:right w:val="nil"/>
            </w:tcBorders>
            <w:shd w:val="clear" w:color="auto" w:fill="auto"/>
            <w:noWrap/>
            <w:vAlign w:val="bottom"/>
            <w:hideMark/>
          </w:tcPr>
          <w:p w14:paraId="7293D816" w14:textId="77777777" w:rsidR="007F4199" w:rsidRPr="007F4199" w:rsidRDefault="007F4199" w:rsidP="007F4199">
            <w:pPr>
              <w:rPr>
                <w:sz w:val="20"/>
                <w:szCs w:val="20"/>
              </w:rPr>
            </w:pPr>
          </w:p>
        </w:tc>
        <w:tc>
          <w:tcPr>
            <w:tcW w:w="1700" w:type="dxa"/>
            <w:tcBorders>
              <w:top w:val="nil"/>
              <w:left w:val="nil"/>
              <w:bottom w:val="nil"/>
              <w:right w:val="nil"/>
            </w:tcBorders>
            <w:shd w:val="clear" w:color="auto" w:fill="auto"/>
            <w:noWrap/>
            <w:hideMark/>
          </w:tcPr>
          <w:p w14:paraId="2CD5C133" w14:textId="77777777" w:rsidR="007F4199" w:rsidRPr="007F4199" w:rsidRDefault="007F4199" w:rsidP="007F4199">
            <w:pPr>
              <w:rPr>
                <w:color w:val="000000"/>
                <w:sz w:val="20"/>
                <w:szCs w:val="20"/>
              </w:rPr>
            </w:pPr>
            <w:r w:rsidRPr="007F4199">
              <w:rPr>
                <w:color w:val="000000"/>
                <w:sz w:val="20"/>
                <w:szCs w:val="20"/>
              </w:rPr>
              <w:t>Приложение 5</w:t>
            </w:r>
          </w:p>
        </w:tc>
        <w:tc>
          <w:tcPr>
            <w:tcW w:w="1880" w:type="dxa"/>
            <w:tcBorders>
              <w:top w:val="nil"/>
              <w:left w:val="nil"/>
              <w:bottom w:val="nil"/>
              <w:right w:val="nil"/>
            </w:tcBorders>
            <w:shd w:val="clear" w:color="auto" w:fill="auto"/>
            <w:noWrap/>
            <w:vAlign w:val="bottom"/>
            <w:hideMark/>
          </w:tcPr>
          <w:p w14:paraId="1F618916" w14:textId="77777777" w:rsidR="007F4199" w:rsidRPr="007F4199" w:rsidRDefault="007F4199" w:rsidP="007F4199">
            <w:pPr>
              <w:rPr>
                <w:color w:val="000000"/>
                <w:sz w:val="20"/>
                <w:szCs w:val="20"/>
              </w:rPr>
            </w:pPr>
          </w:p>
        </w:tc>
      </w:tr>
      <w:tr w:rsidR="007F4199" w:rsidRPr="007F4199" w14:paraId="40B3B183" w14:textId="77777777" w:rsidTr="007B2A98">
        <w:trPr>
          <w:trHeight w:val="300"/>
          <w:jc w:val="center"/>
        </w:trPr>
        <w:tc>
          <w:tcPr>
            <w:tcW w:w="2100" w:type="dxa"/>
            <w:tcBorders>
              <w:top w:val="nil"/>
              <w:left w:val="nil"/>
              <w:bottom w:val="nil"/>
              <w:right w:val="nil"/>
            </w:tcBorders>
            <w:shd w:val="clear" w:color="auto" w:fill="auto"/>
            <w:noWrap/>
            <w:vAlign w:val="bottom"/>
            <w:hideMark/>
          </w:tcPr>
          <w:p w14:paraId="2F31025C" w14:textId="77777777" w:rsidR="007F4199" w:rsidRPr="007F4199" w:rsidRDefault="007F4199" w:rsidP="007F4199">
            <w:pPr>
              <w:rPr>
                <w:sz w:val="20"/>
                <w:szCs w:val="20"/>
              </w:rPr>
            </w:pPr>
          </w:p>
        </w:tc>
        <w:tc>
          <w:tcPr>
            <w:tcW w:w="1680" w:type="dxa"/>
            <w:tcBorders>
              <w:top w:val="nil"/>
              <w:left w:val="nil"/>
              <w:bottom w:val="nil"/>
              <w:right w:val="nil"/>
            </w:tcBorders>
            <w:shd w:val="clear" w:color="auto" w:fill="auto"/>
            <w:noWrap/>
            <w:vAlign w:val="bottom"/>
            <w:hideMark/>
          </w:tcPr>
          <w:p w14:paraId="0634430A" w14:textId="77777777" w:rsidR="007F4199" w:rsidRPr="007F4199" w:rsidRDefault="007F4199" w:rsidP="007F4199">
            <w:pPr>
              <w:rPr>
                <w:sz w:val="20"/>
                <w:szCs w:val="20"/>
              </w:rPr>
            </w:pPr>
          </w:p>
        </w:tc>
        <w:tc>
          <w:tcPr>
            <w:tcW w:w="1160" w:type="dxa"/>
            <w:tcBorders>
              <w:top w:val="nil"/>
              <w:left w:val="nil"/>
              <w:bottom w:val="nil"/>
              <w:right w:val="nil"/>
            </w:tcBorders>
            <w:shd w:val="clear" w:color="auto" w:fill="auto"/>
            <w:noWrap/>
            <w:vAlign w:val="bottom"/>
            <w:hideMark/>
          </w:tcPr>
          <w:p w14:paraId="1DFC9247" w14:textId="77777777" w:rsidR="007F4199" w:rsidRPr="007F4199" w:rsidRDefault="007F4199" w:rsidP="007F4199">
            <w:pPr>
              <w:rPr>
                <w:sz w:val="20"/>
                <w:szCs w:val="20"/>
              </w:rPr>
            </w:pPr>
          </w:p>
        </w:tc>
        <w:tc>
          <w:tcPr>
            <w:tcW w:w="1340" w:type="dxa"/>
            <w:tcBorders>
              <w:top w:val="nil"/>
              <w:left w:val="nil"/>
              <w:bottom w:val="nil"/>
              <w:right w:val="nil"/>
            </w:tcBorders>
            <w:shd w:val="clear" w:color="auto" w:fill="auto"/>
            <w:noWrap/>
            <w:vAlign w:val="bottom"/>
            <w:hideMark/>
          </w:tcPr>
          <w:p w14:paraId="7D8477BE" w14:textId="77777777" w:rsidR="007F4199" w:rsidRPr="007F4199" w:rsidRDefault="007F4199" w:rsidP="007F4199">
            <w:pPr>
              <w:rPr>
                <w:sz w:val="20"/>
                <w:szCs w:val="20"/>
              </w:rPr>
            </w:pPr>
          </w:p>
        </w:tc>
        <w:tc>
          <w:tcPr>
            <w:tcW w:w="1160" w:type="dxa"/>
            <w:tcBorders>
              <w:top w:val="nil"/>
              <w:left w:val="nil"/>
              <w:bottom w:val="nil"/>
              <w:right w:val="nil"/>
            </w:tcBorders>
            <w:shd w:val="clear" w:color="auto" w:fill="auto"/>
            <w:noWrap/>
            <w:vAlign w:val="bottom"/>
            <w:hideMark/>
          </w:tcPr>
          <w:p w14:paraId="5DF2BEF0" w14:textId="77777777" w:rsidR="007F4199" w:rsidRPr="007F4199" w:rsidRDefault="007F4199" w:rsidP="007F4199">
            <w:pPr>
              <w:rPr>
                <w:sz w:val="20"/>
                <w:szCs w:val="20"/>
              </w:rPr>
            </w:pPr>
          </w:p>
        </w:tc>
        <w:tc>
          <w:tcPr>
            <w:tcW w:w="1340" w:type="dxa"/>
            <w:tcBorders>
              <w:top w:val="nil"/>
              <w:left w:val="nil"/>
              <w:bottom w:val="nil"/>
              <w:right w:val="nil"/>
            </w:tcBorders>
            <w:shd w:val="clear" w:color="auto" w:fill="auto"/>
            <w:noWrap/>
            <w:vAlign w:val="bottom"/>
            <w:hideMark/>
          </w:tcPr>
          <w:p w14:paraId="4493F466" w14:textId="77777777" w:rsidR="007F4199" w:rsidRPr="007F4199" w:rsidRDefault="007F4199" w:rsidP="007F4199">
            <w:pPr>
              <w:rPr>
                <w:sz w:val="20"/>
                <w:szCs w:val="20"/>
              </w:rPr>
            </w:pPr>
          </w:p>
        </w:tc>
        <w:tc>
          <w:tcPr>
            <w:tcW w:w="3580" w:type="dxa"/>
            <w:gridSpan w:val="2"/>
            <w:tcBorders>
              <w:top w:val="nil"/>
              <w:left w:val="nil"/>
              <w:bottom w:val="nil"/>
              <w:right w:val="nil"/>
            </w:tcBorders>
            <w:shd w:val="clear" w:color="auto" w:fill="auto"/>
            <w:noWrap/>
            <w:hideMark/>
          </w:tcPr>
          <w:p w14:paraId="7B13C684" w14:textId="2DF15BEA" w:rsidR="007F4199" w:rsidRPr="007F4199" w:rsidRDefault="007F4199" w:rsidP="007F4199">
            <w:pPr>
              <w:rPr>
                <w:color w:val="000000"/>
                <w:sz w:val="20"/>
                <w:szCs w:val="20"/>
              </w:rPr>
            </w:pPr>
            <w:r w:rsidRPr="007F4199">
              <w:rPr>
                <w:color w:val="000000"/>
                <w:sz w:val="20"/>
                <w:szCs w:val="20"/>
              </w:rPr>
              <w:t>к договору строительного подряда</w:t>
            </w:r>
            <w:r w:rsidR="00932640">
              <w:rPr>
                <w:color w:val="000000"/>
                <w:sz w:val="20"/>
                <w:szCs w:val="20"/>
              </w:rPr>
              <w:t xml:space="preserve"> №</w:t>
            </w:r>
          </w:p>
        </w:tc>
      </w:tr>
      <w:tr w:rsidR="007F4199" w:rsidRPr="007F4199" w14:paraId="5ED39CD5" w14:textId="77777777" w:rsidTr="007B2A98">
        <w:trPr>
          <w:trHeight w:val="300"/>
          <w:jc w:val="center"/>
        </w:trPr>
        <w:tc>
          <w:tcPr>
            <w:tcW w:w="2100" w:type="dxa"/>
            <w:tcBorders>
              <w:top w:val="nil"/>
              <w:left w:val="nil"/>
              <w:bottom w:val="nil"/>
              <w:right w:val="nil"/>
            </w:tcBorders>
            <w:shd w:val="clear" w:color="auto" w:fill="auto"/>
            <w:noWrap/>
            <w:vAlign w:val="bottom"/>
            <w:hideMark/>
          </w:tcPr>
          <w:p w14:paraId="3CE24667" w14:textId="77777777" w:rsidR="007F4199" w:rsidRPr="007F4199" w:rsidRDefault="007F4199" w:rsidP="007F4199">
            <w:pPr>
              <w:rPr>
                <w:color w:val="000000"/>
                <w:sz w:val="20"/>
                <w:szCs w:val="20"/>
              </w:rPr>
            </w:pPr>
          </w:p>
        </w:tc>
        <w:tc>
          <w:tcPr>
            <w:tcW w:w="1680" w:type="dxa"/>
            <w:tcBorders>
              <w:top w:val="nil"/>
              <w:left w:val="nil"/>
              <w:bottom w:val="nil"/>
              <w:right w:val="nil"/>
            </w:tcBorders>
            <w:shd w:val="clear" w:color="auto" w:fill="auto"/>
            <w:noWrap/>
            <w:vAlign w:val="bottom"/>
            <w:hideMark/>
          </w:tcPr>
          <w:p w14:paraId="4FB3A13A" w14:textId="77777777" w:rsidR="007F4199" w:rsidRPr="007F4199" w:rsidRDefault="007F4199" w:rsidP="007F4199">
            <w:pPr>
              <w:rPr>
                <w:sz w:val="20"/>
                <w:szCs w:val="20"/>
              </w:rPr>
            </w:pPr>
          </w:p>
        </w:tc>
        <w:tc>
          <w:tcPr>
            <w:tcW w:w="1160" w:type="dxa"/>
            <w:tcBorders>
              <w:top w:val="nil"/>
              <w:left w:val="nil"/>
              <w:bottom w:val="nil"/>
              <w:right w:val="nil"/>
            </w:tcBorders>
            <w:shd w:val="clear" w:color="auto" w:fill="auto"/>
            <w:noWrap/>
            <w:vAlign w:val="bottom"/>
            <w:hideMark/>
          </w:tcPr>
          <w:p w14:paraId="393D16AC" w14:textId="77777777" w:rsidR="007F4199" w:rsidRPr="007F4199" w:rsidRDefault="007F4199" w:rsidP="007F4199">
            <w:pPr>
              <w:rPr>
                <w:sz w:val="20"/>
                <w:szCs w:val="20"/>
              </w:rPr>
            </w:pPr>
          </w:p>
        </w:tc>
        <w:tc>
          <w:tcPr>
            <w:tcW w:w="1340" w:type="dxa"/>
            <w:tcBorders>
              <w:top w:val="nil"/>
              <w:left w:val="nil"/>
              <w:bottom w:val="nil"/>
              <w:right w:val="nil"/>
            </w:tcBorders>
            <w:shd w:val="clear" w:color="auto" w:fill="auto"/>
            <w:noWrap/>
            <w:hideMark/>
          </w:tcPr>
          <w:p w14:paraId="779B8DD6" w14:textId="77777777" w:rsidR="007F4199" w:rsidRPr="007F4199" w:rsidRDefault="007F4199" w:rsidP="007F4199">
            <w:pPr>
              <w:rPr>
                <w:sz w:val="20"/>
                <w:szCs w:val="20"/>
              </w:rPr>
            </w:pPr>
          </w:p>
        </w:tc>
        <w:tc>
          <w:tcPr>
            <w:tcW w:w="1160" w:type="dxa"/>
            <w:tcBorders>
              <w:top w:val="nil"/>
              <w:left w:val="nil"/>
              <w:bottom w:val="nil"/>
              <w:right w:val="nil"/>
            </w:tcBorders>
            <w:shd w:val="clear" w:color="auto" w:fill="auto"/>
            <w:noWrap/>
            <w:vAlign w:val="bottom"/>
            <w:hideMark/>
          </w:tcPr>
          <w:p w14:paraId="259D4447" w14:textId="77777777" w:rsidR="007F4199" w:rsidRPr="007F4199" w:rsidRDefault="007F4199" w:rsidP="007F4199">
            <w:pPr>
              <w:rPr>
                <w:sz w:val="20"/>
                <w:szCs w:val="20"/>
              </w:rPr>
            </w:pPr>
          </w:p>
        </w:tc>
        <w:tc>
          <w:tcPr>
            <w:tcW w:w="1340" w:type="dxa"/>
            <w:tcBorders>
              <w:top w:val="nil"/>
              <w:left w:val="nil"/>
              <w:bottom w:val="nil"/>
              <w:right w:val="nil"/>
            </w:tcBorders>
            <w:shd w:val="clear" w:color="auto" w:fill="auto"/>
            <w:noWrap/>
            <w:vAlign w:val="bottom"/>
            <w:hideMark/>
          </w:tcPr>
          <w:p w14:paraId="1D512340" w14:textId="77777777" w:rsidR="007F4199" w:rsidRPr="007F4199" w:rsidRDefault="007F4199" w:rsidP="007F4199">
            <w:pPr>
              <w:rPr>
                <w:sz w:val="20"/>
                <w:szCs w:val="20"/>
              </w:rPr>
            </w:pPr>
          </w:p>
        </w:tc>
        <w:tc>
          <w:tcPr>
            <w:tcW w:w="1700" w:type="dxa"/>
            <w:tcBorders>
              <w:top w:val="nil"/>
              <w:left w:val="nil"/>
              <w:bottom w:val="nil"/>
              <w:right w:val="nil"/>
            </w:tcBorders>
            <w:shd w:val="clear" w:color="auto" w:fill="auto"/>
            <w:noWrap/>
            <w:vAlign w:val="bottom"/>
            <w:hideMark/>
          </w:tcPr>
          <w:p w14:paraId="4CC1FE5A" w14:textId="77777777" w:rsidR="007F4199" w:rsidRPr="007F4199" w:rsidRDefault="007F4199" w:rsidP="007F4199">
            <w:pPr>
              <w:rPr>
                <w:sz w:val="20"/>
                <w:szCs w:val="20"/>
              </w:rPr>
            </w:pPr>
          </w:p>
        </w:tc>
        <w:tc>
          <w:tcPr>
            <w:tcW w:w="1880" w:type="dxa"/>
            <w:tcBorders>
              <w:top w:val="nil"/>
              <w:left w:val="nil"/>
              <w:bottom w:val="nil"/>
              <w:right w:val="nil"/>
            </w:tcBorders>
            <w:shd w:val="clear" w:color="auto" w:fill="auto"/>
            <w:noWrap/>
            <w:vAlign w:val="bottom"/>
            <w:hideMark/>
          </w:tcPr>
          <w:p w14:paraId="4947B410" w14:textId="77777777" w:rsidR="007F4199" w:rsidRPr="007F4199" w:rsidRDefault="007F4199" w:rsidP="007F4199">
            <w:pPr>
              <w:rPr>
                <w:sz w:val="20"/>
                <w:szCs w:val="20"/>
              </w:rPr>
            </w:pPr>
          </w:p>
        </w:tc>
      </w:tr>
      <w:tr w:rsidR="007F4199" w:rsidRPr="007F4199" w14:paraId="12AE6390" w14:textId="77777777" w:rsidTr="007B2A98">
        <w:trPr>
          <w:trHeight w:val="315"/>
          <w:jc w:val="center"/>
        </w:trPr>
        <w:tc>
          <w:tcPr>
            <w:tcW w:w="12360" w:type="dxa"/>
            <w:gridSpan w:val="8"/>
            <w:tcBorders>
              <w:top w:val="nil"/>
              <w:left w:val="nil"/>
              <w:bottom w:val="nil"/>
              <w:right w:val="nil"/>
            </w:tcBorders>
            <w:shd w:val="clear" w:color="auto" w:fill="auto"/>
            <w:noWrap/>
            <w:vAlign w:val="bottom"/>
            <w:hideMark/>
          </w:tcPr>
          <w:p w14:paraId="77347B1B" w14:textId="77777777" w:rsidR="007F4199" w:rsidRPr="007F4199" w:rsidRDefault="007F4199" w:rsidP="007F4199">
            <w:pPr>
              <w:jc w:val="center"/>
              <w:rPr>
                <w:b/>
                <w:bCs/>
                <w:color w:val="000000"/>
              </w:rPr>
            </w:pPr>
            <w:r w:rsidRPr="007F4199">
              <w:rPr>
                <w:b/>
                <w:bCs/>
                <w:color w:val="000000"/>
              </w:rPr>
              <w:t>ГРАФИК ПЛАТЕЖЕЙ</w:t>
            </w:r>
          </w:p>
          <w:p w14:paraId="3363B1F2" w14:textId="77777777" w:rsidR="007F4199" w:rsidRPr="007F4199" w:rsidRDefault="007F4199" w:rsidP="007F4199">
            <w:pPr>
              <w:jc w:val="center"/>
              <w:rPr>
                <w:b/>
                <w:bCs/>
                <w:color w:val="000000"/>
              </w:rPr>
            </w:pPr>
          </w:p>
        </w:tc>
      </w:tr>
      <w:tr w:rsidR="007F4199" w:rsidRPr="007F4199" w14:paraId="562E25E7" w14:textId="77777777" w:rsidTr="007B2A98">
        <w:trPr>
          <w:trHeight w:val="495"/>
          <w:jc w:val="center"/>
        </w:trPr>
        <w:tc>
          <w:tcPr>
            <w:tcW w:w="12360" w:type="dxa"/>
            <w:gridSpan w:val="8"/>
            <w:tcBorders>
              <w:top w:val="nil"/>
              <w:left w:val="nil"/>
              <w:bottom w:val="nil"/>
              <w:right w:val="nil"/>
            </w:tcBorders>
            <w:shd w:val="clear" w:color="auto" w:fill="auto"/>
            <w:vAlign w:val="center"/>
            <w:hideMark/>
          </w:tcPr>
          <w:p w14:paraId="472E4C33" w14:textId="574129B4" w:rsidR="007F4199" w:rsidRPr="007F4199" w:rsidRDefault="007F4199" w:rsidP="007F4199">
            <w:pPr>
              <w:jc w:val="center"/>
              <w:rPr>
                <w:b/>
                <w:bCs/>
              </w:rPr>
            </w:pPr>
            <w:r w:rsidRPr="007F4199">
              <w:rPr>
                <w:color w:val="000000"/>
              </w:rPr>
              <w:t xml:space="preserve">На объекте: </w:t>
            </w:r>
            <w:r w:rsidR="00932640" w:rsidRPr="00C4505C">
              <w:t>«</w:t>
            </w:r>
            <w:r w:rsidR="00932640" w:rsidRPr="00C569C6">
              <w:t>Текущий ремонт здания специализированного для образования и воспитания по адресу</w:t>
            </w:r>
            <w:r w:rsidR="00932640" w:rsidRPr="00040EAE">
              <w:t xml:space="preserve"> г. Минск, </w:t>
            </w:r>
            <w:proofErr w:type="spellStart"/>
            <w:r w:rsidR="00932640" w:rsidRPr="00040EAE">
              <w:t>ул.Казинца</w:t>
            </w:r>
            <w:proofErr w:type="spellEnd"/>
            <w:r w:rsidR="00932640" w:rsidRPr="00040EAE">
              <w:t>, 8</w:t>
            </w:r>
            <w:r w:rsidR="00932640">
              <w:t>» (Т</w:t>
            </w:r>
            <w:r w:rsidR="00932640" w:rsidRPr="00040EAE">
              <w:t>екущий ремонт кабинетов № №112,113,115,116</w:t>
            </w:r>
            <w:r w:rsidR="00932640">
              <w:t>)»</w:t>
            </w:r>
          </w:p>
        </w:tc>
      </w:tr>
      <w:tr w:rsidR="007F4199" w:rsidRPr="007F4199" w14:paraId="0B0C05CA" w14:textId="77777777" w:rsidTr="007B2A98">
        <w:trPr>
          <w:trHeight w:val="165"/>
          <w:jc w:val="center"/>
        </w:trPr>
        <w:tc>
          <w:tcPr>
            <w:tcW w:w="2100" w:type="dxa"/>
            <w:tcBorders>
              <w:top w:val="nil"/>
              <w:left w:val="nil"/>
              <w:bottom w:val="nil"/>
              <w:right w:val="nil"/>
            </w:tcBorders>
            <w:shd w:val="clear" w:color="auto" w:fill="auto"/>
            <w:noWrap/>
            <w:vAlign w:val="bottom"/>
            <w:hideMark/>
          </w:tcPr>
          <w:p w14:paraId="437105E7" w14:textId="77777777" w:rsidR="007F4199" w:rsidRPr="007F4199" w:rsidRDefault="007F4199" w:rsidP="007F4199">
            <w:pPr>
              <w:jc w:val="center"/>
              <w:rPr>
                <w:b/>
                <w:bCs/>
              </w:rPr>
            </w:pPr>
          </w:p>
        </w:tc>
        <w:tc>
          <w:tcPr>
            <w:tcW w:w="1680" w:type="dxa"/>
            <w:tcBorders>
              <w:top w:val="nil"/>
              <w:left w:val="nil"/>
              <w:bottom w:val="nil"/>
              <w:right w:val="nil"/>
            </w:tcBorders>
            <w:shd w:val="clear" w:color="auto" w:fill="auto"/>
            <w:noWrap/>
            <w:vAlign w:val="bottom"/>
            <w:hideMark/>
          </w:tcPr>
          <w:p w14:paraId="61FC59D7" w14:textId="77777777" w:rsidR="007F4199" w:rsidRPr="007F4199" w:rsidRDefault="007F4199" w:rsidP="007F4199">
            <w:pPr>
              <w:rPr>
                <w:sz w:val="20"/>
                <w:szCs w:val="20"/>
              </w:rPr>
            </w:pPr>
          </w:p>
        </w:tc>
        <w:tc>
          <w:tcPr>
            <w:tcW w:w="1160" w:type="dxa"/>
            <w:tcBorders>
              <w:top w:val="nil"/>
              <w:left w:val="nil"/>
              <w:bottom w:val="nil"/>
              <w:right w:val="nil"/>
            </w:tcBorders>
            <w:shd w:val="clear" w:color="auto" w:fill="auto"/>
            <w:noWrap/>
            <w:vAlign w:val="bottom"/>
            <w:hideMark/>
          </w:tcPr>
          <w:p w14:paraId="290F6EAA" w14:textId="77777777" w:rsidR="007F4199" w:rsidRPr="007F4199" w:rsidRDefault="007F4199" w:rsidP="007F4199">
            <w:pPr>
              <w:rPr>
                <w:sz w:val="20"/>
                <w:szCs w:val="20"/>
              </w:rPr>
            </w:pPr>
          </w:p>
        </w:tc>
        <w:tc>
          <w:tcPr>
            <w:tcW w:w="1340" w:type="dxa"/>
            <w:tcBorders>
              <w:top w:val="nil"/>
              <w:left w:val="nil"/>
              <w:bottom w:val="nil"/>
              <w:right w:val="nil"/>
            </w:tcBorders>
            <w:shd w:val="clear" w:color="auto" w:fill="auto"/>
            <w:noWrap/>
            <w:vAlign w:val="bottom"/>
            <w:hideMark/>
          </w:tcPr>
          <w:p w14:paraId="50153644" w14:textId="77777777" w:rsidR="007F4199" w:rsidRPr="007F4199" w:rsidRDefault="007F4199" w:rsidP="007F4199">
            <w:pPr>
              <w:rPr>
                <w:sz w:val="20"/>
                <w:szCs w:val="20"/>
              </w:rPr>
            </w:pPr>
          </w:p>
        </w:tc>
        <w:tc>
          <w:tcPr>
            <w:tcW w:w="1160" w:type="dxa"/>
            <w:tcBorders>
              <w:top w:val="nil"/>
              <w:left w:val="nil"/>
              <w:bottom w:val="nil"/>
              <w:right w:val="nil"/>
            </w:tcBorders>
            <w:shd w:val="clear" w:color="auto" w:fill="auto"/>
            <w:noWrap/>
            <w:vAlign w:val="bottom"/>
            <w:hideMark/>
          </w:tcPr>
          <w:p w14:paraId="58CFA59E" w14:textId="77777777" w:rsidR="007F4199" w:rsidRPr="007F4199" w:rsidRDefault="007F4199" w:rsidP="007F4199">
            <w:pPr>
              <w:rPr>
                <w:sz w:val="20"/>
                <w:szCs w:val="20"/>
              </w:rPr>
            </w:pPr>
          </w:p>
        </w:tc>
        <w:tc>
          <w:tcPr>
            <w:tcW w:w="1340" w:type="dxa"/>
            <w:tcBorders>
              <w:top w:val="nil"/>
              <w:left w:val="nil"/>
              <w:bottom w:val="nil"/>
              <w:right w:val="nil"/>
            </w:tcBorders>
            <w:shd w:val="clear" w:color="auto" w:fill="auto"/>
            <w:noWrap/>
            <w:vAlign w:val="bottom"/>
            <w:hideMark/>
          </w:tcPr>
          <w:p w14:paraId="31119336" w14:textId="77777777" w:rsidR="007F4199" w:rsidRPr="007F4199" w:rsidRDefault="007F4199" w:rsidP="007F4199">
            <w:pPr>
              <w:rPr>
                <w:sz w:val="20"/>
                <w:szCs w:val="20"/>
              </w:rPr>
            </w:pPr>
          </w:p>
        </w:tc>
        <w:tc>
          <w:tcPr>
            <w:tcW w:w="1700" w:type="dxa"/>
            <w:tcBorders>
              <w:top w:val="nil"/>
              <w:left w:val="nil"/>
              <w:bottom w:val="nil"/>
              <w:right w:val="nil"/>
            </w:tcBorders>
            <w:shd w:val="clear" w:color="auto" w:fill="auto"/>
            <w:noWrap/>
            <w:vAlign w:val="bottom"/>
            <w:hideMark/>
          </w:tcPr>
          <w:p w14:paraId="0A495F47" w14:textId="77777777" w:rsidR="007F4199" w:rsidRPr="007F4199" w:rsidRDefault="007F4199" w:rsidP="007F4199">
            <w:pPr>
              <w:rPr>
                <w:sz w:val="20"/>
                <w:szCs w:val="20"/>
              </w:rPr>
            </w:pPr>
          </w:p>
        </w:tc>
        <w:tc>
          <w:tcPr>
            <w:tcW w:w="1880" w:type="dxa"/>
            <w:tcBorders>
              <w:top w:val="nil"/>
              <w:left w:val="nil"/>
              <w:bottom w:val="nil"/>
              <w:right w:val="nil"/>
            </w:tcBorders>
            <w:shd w:val="clear" w:color="auto" w:fill="auto"/>
            <w:noWrap/>
            <w:vAlign w:val="bottom"/>
            <w:hideMark/>
          </w:tcPr>
          <w:p w14:paraId="3BD8E668" w14:textId="77777777" w:rsidR="007F4199" w:rsidRPr="007F4199" w:rsidRDefault="007F4199" w:rsidP="007F4199">
            <w:pPr>
              <w:rPr>
                <w:sz w:val="20"/>
                <w:szCs w:val="20"/>
              </w:rPr>
            </w:pPr>
          </w:p>
        </w:tc>
      </w:tr>
      <w:tr w:rsidR="007F4199" w:rsidRPr="007F4199" w14:paraId="7A530201" w14:textId="77777777" w:rsidTr="007B2A98">
        <w:trPr>
          <w:trHeight w:val="315"/>
          <w:jc w:val="center"/>
        </w:trPr>
        <w:tc>
          <w:tcPr>
            <w:tcW w:w="210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14:paraId="6746E056" w14:textId="77777777" w:rsidR="007F4199" w:rsidRPr="007F4199" w:rsidRDefault="007F4199" w:rsidP="007F4199">
            <w:pPr>
              <w:jc w:val="center"/>
            </w:pPr>
            <w:r w:rsidRPr="007F4199">
              <w:t>Месяцы строительства\</w:t>
            </w:r>
          </w:p>
          <w:p w14:paraId="251927CC" w14:textId="77777777" w:rsidR="007F4199" w:rsidRPr="007F4199" w:rsidRDefault="007F4199" w:rsidP="007F4199">
            <w:pPr>
              <w:jc w:val="center"/>
            </w:pPr>
            <w:r w:rsidRPr="007F4199">
              <w:t>2026г.</w:t>
            </w:r>
          </w:p>
        </w:tc>
        <w:tc>
          <w:tcPr>
            <w:tcW w:w="168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14:paraId="51188DCE" w14:textId="77777777" w:rsidR="007F4199" w:rsidRPr="007F4199" w:rsidRDefault="007F4199" w:rsidP="007F4199">
            <w:pPr>
              <w:jc w:val="center"/>
            </w:pPr>
            <w:r w:rsidRPr="007F4199">
              <w:t>Стоимость работ (услуг) по графику, бел. руб.</w:t>
            </w:r>
          </w:p>
        </w:tc>
        <w:tc>
          <w:tcPr>
            <w:tcW w:w="8580" w:type="dxa"/>
            <w:gridSpan w:val="6"/>
            <w:tcBorders>
              <w:top w:val="single" w:sz="4" w:space="0" w:color="auto"/>
              <w:left w:val="nil"/>
              <w:bottom w:val="single" w:sz="4" w:space="0" w:color="auto"/>
              <w:right w:val="single" w:sz="4" w:space="0" w:color="auto"/>
            </w:tcBorders>
            <w:shd w:val="clear" w:color="auto" w:fill="auto"/>
            <w:vAlign w:val="center"/>
            <w:hideMark/>
          </w:tcPr>
          <w:p w14:paraId="360509BA" w14:textId="77777777" w:rsidR="007F4199" w:rsidRPr="007F4199" w:rsidRDefault="007F4199" w:rsidP="007F4199">
            <w:pPr>
              <w:jc w:val="center"/>
            </w:pPr>
            <w:r w:rsidRPr="007F4199">
              <w:t xml:space="preserve">Сумма платежей, </w:t>
            </w:r>
            <w:proofErr w:type="spellStart"/>
            <w:r w:rsidRPr="007F4199">
              <w:t>бел.руб</w:t>
            </w:r>
            <w:proofErr w:type="spellEnd"/>
            <w:r w:rsidRPr="007F4199">
              <w:t>.</w:t>
            </w:r>
          </w:p>
        </w:tc>
      </w:tr>
      <w:tr w:rsidR="007F4199" w:rsidRPr="007F4199" w14:paraId="3D29C420" w14:textId="77777777" w:rsidTr="007B2A98">
        <w:trPr>
          <w:trHeight w:val="300"/>
          <w:jc w:val="center"/>
        </w:trPr>
        <w:tc>
          <w:tcPr>
            <w:tcW w:w="2100" w:type="dxa"/>
            <w:vMerge/>
            <w:tcBorders>
              <w:top w:val="single" w:sz="4" w:space="0" w:color="auto"/>
              <w:left w:val="single" w:sz="4" w:space="0" w:color="auto"/>
              <w:bottom w:val="double" w:sz="6" w:space="0" w:color="000000"/>
              <w:right w:val="single" w:sz="4" w:space="0" w:color="auto"/>
            </w:tcBorders>
            <w:vAlign w:val="center"/>
            <w:hideMark/>
          </w:tcPr>
          <w:p w14:paraId="5D80CD9B" w14:textId="77777777" w:rsidR="007F4199" w:rsidRPr="007F4199" w:rsidRDefault="007F4199" w:rsidP="007F4199"/>
        </w:tc>
        <w:tc>
          <w:tcPr>
            <w:tcW w:w="1680" w:type="dxa"/>
            <w:vMerge/>
            <w:tcBorders>
              <w:top w:val="single" w:sz="4" w:space="0" w:color="auto"/>
              <w:left w:val="single" w:sz="4" w:space="0" w:color="auto"/>
              <w:bottom w:val="double" w:sz="6" w:space="0" w:color="000000"/>
              <w:right w:val="single" w:sz="4" w:space="0" w:color="auto"/>
            </w:tcBorders>
            <w:vAlign w:val="center"/>
            <w:hideMark/>
          </w:tcPr>
          <w:p w14:paraId="315CAD38" w14:textId="77777777" w:rsidR="007F4199" w:rsidRPr="007F4199" w:rsidRDefault="007F4199" w:rsidP="007F4199"/>
        </w:tc>
        <w:tc>
          <w:tcPr>
            <w:tcW w:w="6700" w:type="dxa"/>
            <w:gridSpan w:val="5"/>
            <w:tcBorders>
              <w:top w:val="single" w:sz="4" w:space="0" w:color="auto"/>
              <w:left w:val="nil"/>
              <w:bottom w:val="single" w:sz="4" w:space="0" w:color="auto"/>
              <w:right w:val="single" w:sz="4" w:space="0" w:color="auto"/>
            </w:tcBorders>
            <w:shd w:val="clear" w:color="auto" w:fill="auto"/>
            <w:vAlign w:val="center"/>
            <w:hideMark/>
          </w:tcPr>
          <w:p w14:paraId="4B6E0520" w14:textId="77777777" w:rsidR="007F4199" w:rsidRPr="007F4199" w:rsidRDefault="007F4199" w:rsidP="007F4199">
            <w:pPr>
              <w:jc w:val="center"/>
            </w:pPr>
            <w:r w:rsidRPr="007F4199">
              <w:t>в том числе</w:t>
            </w:r>
          </w:p>
        </w:tc>
        <w:tc>
          <w:tcPr>
            <w:tcW w:w="1880" w:type="dxa"/>
            <w:vMerge w:val="restart"/>
            <w:tcBorders>
              <w:top w:val="nil"/>
              <w:left w:val="single" w:sz="4" w:space="0" w:color="auto"/>
              <w:bottom w:val="double" w:sz="6" w:space="0" w:color="000000"/>
              <w:right w:val="single" w:sz="4" w:space="0" w:color="auto"/>
            </w:tcBorders>
            <w:shd w:val="clear" w:color="auto" w:fill="auto"/>
            <w:vAlign w:val="center"/>
            <w:hideMark/>
          </w:tcPr>
          <w:p w14:paraId="56C776EA" w14:textId="77777777" w:rsidR="007F4199" w:rsidRPr="007F4199" w:rsidRDefault="007F4199" w:rsidP="007F4199">
            <w:pPr>
              <w:jc w:val="center"/>
            </w:pPr>
            <w:r w:rsidRPr="007F4199">
              <w:t>общая сумма денежных средств</w:t>
            </w:r>
          </w:p>
        </w:tc>
      </w:tr>
      <w:tr w:rsidR="007F4199" w:rsidRPr="007F4199" w14:paraId="77FD1033" w14:textId="77777777" w:rsidTr="007B2A98">
        <w:trPr>
          <w:trHeight w:val="435"/>
          <w:jc w:val="center"/>
        </w:trPr>
        <w:tc>
          <w:tcPr>
            <w:tcW w:w="2100" w:type="dxa"/>
            <w:vMerge/>
            <w:tcBorders>
              <w:top w:val="single" w:sz="4" w:space="0" w:color="auto"/>
              <w:left w:val="single" w:sz="4" w:space="0" w:color="auto"/>
              <w:bottom w:val="double" w:sz="6" w:space="0" w:color="000000"/>
              <w:right w:val="single" w:sz="4" w:space="0" w:color="auto"/>
            </w:tcBorders>
            <w:vAlign w:val="center"/>
            <w:hideMark/>
          </w:tcPr>
          <w:p w14:paraId="0655E6A8" w14:textId="77777777" w:rsidR="007F4199" w:rsidRPr="007F4199" w:rsidRDefault="007F4199" w:rsidP="007F4199"/>
        </w:tc>
        <w:tc>
          <w:tcPr>
            <w:tcW w:w="1680" w:type="dxa"/>
            <w:vMerge/>
            <w:tcBorders>
              <w:top w:val="single" w:sz="4" w:space="0" w:color="auto"/>
              <w:left w:val="single" w:sz="4" w:space="0" w:color="auto"/>
              <w:bottom w:val="double" w:sz="6" w:space="0" w:color="000000"/>
              <w:right w:val="single" w:sz="4" w:space="0" w:color="auto"/>
            </w:tcBorders>
            <w:vAlign w:val="center"/>
            <w:hideMark/>
          </w:tcPr>
          <w:p w14:paraId="287E6525" w14:textId="77777777" w:rsidR="007F4199" w:rsidRPr="007F4199" w:rsidRDefault="007F4199" w:rsidP="007F4199"/>
        </w:tc>
        <w:tc>
          <w:tcPr>
            <w:tcW w:w="2500" w:type="dxa"/>
            <w:gridSpan w:val="2"/>
            <w:tcBorders>
              <w:top w:val="single" w:sz="4" w:space="0" w:color="auto"/>
              <w:left w:val="nil"/>
              <w:bottom w:val="single" w:sz="4" w:space="0" w:color="auto"/>
              <w:right w:val="single" w:sz="4" w:space="0" w:color="auto"/>
            </w:tcBorders>
            <w:shd w:val="clear" w:color="auto" w:fill="auto"/>
            <w:vAlign w:val="center"/>
            <w:hideMark/>
          </w:tcPr>
          <w:p w14:paraId="13FAF311" w14:textId="77777777" w:rsidR="007F4199" w:rsidRPr="007F4199" w:rsidRDefault="007F4199" w:rsidP="007F4199">
            <w:pPr>
              <w:jc w:val="center"/>
            </w:pPr>
            <w:r w:rsidRPr="007F4199">
              <w:t>аванс</w:t>
            </w:r>
          </w:p>
        </w:tc>
        <w:tc>
          <w:tcPr>
            <w:tcW w:w="2500" w:type="dxa"/>
            <w:gridSpan w:val="2"/>
            <w:tcBorders>
              <w:top w:val="single" w:sz="4" w:space="0" w:color="auto"/>
              <w:left w:val="nil"/>
              <w:bottom w:val="single" w:sz="4" w:space="0" w:color="auto"/>
              <w:right w:val="single" w:sz="4" w:space="0" w:color="auto"/>
            </w:tcBorders>
            <w:shd w:val="clear" w:color="auto" w:fill="auto"/>
            <w:vAlign w:val="center"/>
            <w:hideMark/>
          </w:tcPr>
          <w:p w14:paraId="1D4B969D" w14:textId="77777777" w:rsidR="007F4199" w:rsidRPr="007F4199" w:rsidRDefault="007F4199" w:rsidP="007F4199">
            <w:pPr>
              <w:jc w:val="center"/>
            </w:pPr>
            <w:r w:rsidRPr="007F4199">
              <w:t>отработка аванса</w:t>
            </w:r>
          </w:p>
        </w:tc>
        <w:tc>
          <w:tcPr>
            <w:tcW w:w="1700" w:type="dxa"/>
            <w:vMerge w:val="restart"/>
            <w:tcBorders>
              <w:top w:val="nil"/>
              <w:left w:val="single" w:sz="4" w:space="0" w:color="auto"/>
              <w:bottom w:val="double" w:sz="6" w:space="0" w:color="000000"/>
              <w:right w:val="single" w:sz="4" w:space="0" w:color="auto"/>
            </w:tcBorders>
            <w:shd w:val="clear" w:color="auto" w:fill="auto"/>
            <w:vAlign w:val="center"/>
            <w:hideMark/>
          </w:tcPr>
          <w:p w14:paraId="77DDCACA" w14:textId="77777777" w:rsidR="007F4199" w:rsidRPr="007F4199" w:rsidRDefault="007F4199" w:rsidP="007F4199">
            <w:pPr>
              <w:jc w:val="center"/>
            </w:pPr>
            <w:r w:rsidRPr="007F4199">
              <w:t>плата за выполненные работы</w:t>
            </w:r>
          </w:p>
        </w:tc>
        <w:tc>
          <w:tcPr>
            <w:tcW w:w="1880" w:type="dxa"/>
            <w:vMerge/>
            <w:tcBorders>
              <w:top w:val="nil"/>
              <w:left w:val="single" w:sz="4" w:space="0" w:color="auto"/>
              <w:bottom w:val="double" w:sz="6" w:space="0" w:color="000000"/>
              <w:right w:val="single" w:sz="4" w:space="0" w:color="auto"/>
            </w:tcBorders>
            <w:vAlign w:val="center"/>
            <w:hideMark/>
          </w:tcPr>
          <w:p w14:paraId="12B9ABB6" w14:textId="77777777" w:rsidR="007F4199" w:rsidRPr="007F4199" w:rsidRDefault="007F4199" w:rsidP="007F4199"/>
        </w:tc>
      </w:tr>
      <w:tr w:rsidR="007F4199" w:rsidRPr="007F4199" w14:paraId="2EF0932C" w14:textId="77777777" w:rsidTr="007B2A98">
        <w:trPr>
          <w:trHeight w:val="1335"/>
          <w:jc w:val="center"/>
        </w:trPr>
        <w:tc>
          <w:tcPr>
            <w:tcW w:w="2100" w:type="dxa"/>
            <w:vMerge/>
            <w:tcBorders>
              <w:top w:val="single" w:sz="4" w:space="0" w:color="auto"/>
              <w:left w:val="single" w:sz="4" w:space="0" w:color="auto"/>
              <w:bottom w:val="double" w:sz="6" w:space="0" w:color="000000"/>
              <w:right w:val="single" w:sz="4" w:space="0" w:color="auto"/>
            </w:tcBorders>
            <w:vAlign w:val="center"/>
            <w:hideMark/>
          </w:tcPr>
          <w:p w14:paraId="42635F60" w14:textId="77777777" w:rsidR="007F4199" w:rsidRPr="007F4199" w:rsidRDefault="007F4199" w:rsidP="007F4199"/>
        </w:tc>
        <w:tc>
          <w:tcPr>
            <w:tcW w:w="1680" w:type="dxa"/>
            <w:vMerge/>
            <w:tcBorders>
              <w:top w:val="single" w:sz="4" w:space="0" w:color="auto"/>
              <w:left w:val="single" w:sz="4" w:space="0" w:color="auto"/>
              <w:bottom w:val="double" w:sz="6" w:space="0" w:color="000000"/>
              <w:right w:val="single" w:sz="4" w:space="0" w:color="auto"/>
            </w:tcBorders>
            <w:vAlign w:val="center"/>
            <w:hideMark/>
          </w:tcPr>
          <w:p w14:paraId="794EC09C" w14:textId="77777777" w:rsidR="007F4199" w:rsidRPr="007F4199" w:rsidRDefault="007F4199" w:rsidP="007F4199"/>
        </w:tc>
        <w:tc>
          <w:tcPr>
            <w:tcW w:w="1160" w:type="dxa"/>
            <w:tcBorders>
              <w:top w:val="nil"/>
              <w:left w:val="nil"/>
              <w:bottom w:val="double" w:sz="6" w:space="0" w:color="auto"/>
              <w:right w:val="single" w:sz="4" w:space="0" w:color="auto"/>
            </w:tcBorders>
            <w:shd w:val="clear" w:color="auto" w:fill="auto"/>
            <w:vAlign w:val="center"/>
            <w:hideMark/>
          </w:tcPr>
          <w:p w14:paraId="5D401F99" w14:textId="77777777" w:rsidR="007F4199" w:rsidRPr="007F4199" w:rsidRDefault="007F4199" w:rsidP="007F4199">
            <w:pPr>
              <w:jc w:val="center"/>
            </w:pPr>
            <w:r w:rsidRPr="007F4199">
              <w:t>текущий</w:t>
            </w:r>
          </w:p>
        </w:tc>
        <w:tc>
          <w:tcPr>
            <w:tcW w:w="1340" w:type="dxa"/>
            <w:tcBorders>
              <w:top w:val="nil"/>
              <w:left w:val="nil"/>
              <w:bottom w:val="double" w:sz="6" w:space="0" w:color="auto"/>
              <w:right w:val="single" w:sz="4" w:space="0" w:color="auto"/>
            </w:tcBorders>
            <w:shd w:val="clear" w:color="auto" w:fill="auto"/>
            <w:vAlign w:val="center"/>
            <w:hideMark/>
          </w:tcPr>
          <w:p w14:paraId="00092566" w14:textId="77777777" w:rsidR="007F4199" w:rsidRPr="007F4199" w:rsidRDefault="007F4199" w:rsidP="007F4199">
            <w:pPr>
              <w:jc w:val="center"/>
            </w:pPr>
            <w:r w:rsidRPr="007F4199">
              <w:t>целевой</w:t>
            </w:r>
          </w:p>
        </w:tc>
        <w:tc>
          <w:tcPr>
            <w:tcW w:w="1160" w:type="dxa"/>
            <w:tcBorders>
              <w:top w:val="nil"/>
              <w:left w:val="nil"/>
              <w:bottom w:val="double" w:sz="6" w:space="0" w:color="auto"/>
              <w:right w:val="single" w:sz="4" w:space="0" w:color="auto"/>
            </w:tcBorders>
            <w:shd w:val="clear" w:color="auto" w:fill="auto"/>
            <w:vAlign w:val="center"/>
            <w:hideMark/>
          </w:tcPr>
          <w:p w14:paraId="79EC7458" w14:textId="77777777" w:rsidR="007F4199" w:rsidRPr="007F4199" w:rsidRDefault="007F4199" w:rsidP="007F4199">
            <w:pPr>
              <w:jc w:val="center"/>
            </w:pPr>
            <w:r w:rsidRPr="007F4199">
              <w:t>текущий</w:t>
            </w:r>
          </w:p>
        </w:tc>
        <w:tc>
          <w:tcPr>
            <w:tcW w:w="1340" w:type="dxa"/>
            <w:tcBorders>
              <w:top w:val="nil"/>
              <w:left w:val="nil"/>
              <w:bottom w:val="double" w:sz="6" w:space="0" w:color="auto"/>
              <w:right w:val="single" w:sz="4" w:space="0" w:color="auto"/>
            </w:tcBorders>
            <w:shd w:val="clear" w:color="auto" w:fill="auto"/>
            <w:vAlign w:val="center"/>
            <w:hideMark/>
          </w:tcPr>
          <w:p w14:paraId="7F38604F" w14:textId="77777777" w:rsidR="007F4199" w:rsidRPr="007F4199" w:rsidRDefault="007F4199" w:rsidP="007F4199">
            <w:pPr>
              <w:jc w:val="center"/>
            </w:pPr>
            <w:r w:rsidRPr="007F4199">
              <w:t>целевой</w:t>
            </w:r>
          </w:p>
        </w:tc>
        <w:tc>
          <w:tcPr>
            <w:tcW w:w="1700" w:type="dxa"/>
            <w:vMerge/>
            <w:tcBorders>
              <w:top w:val="nil"/>
              <w:left w:val="single" w:sz="4" w:space="0" w:color="auto"/>
              <w:bottom w:val="double" w:sz="6" w:space="0" w:color="000000"/>
              <w:right w:val="single" w:sz="4" w:space="0" w:color="auto"/>
            </w:tcBorders>
            <w:vAlign w:val="center"/>
            <w:hideMark/>
          </w:tcPr>
          <w:p w14:paraId="30D3A66B" w14:textId="77777777" w:rsidR="007F4199" w:rsidRPr="007F4199" w:rsidRDefault="007F4199" w:rsidP="007F4199"/>
        </w:tc>
        <w:tc>
          <w:tcPr>
            <w:tcW w:w="1880" w:type="dxa"/>
            <w:vMerge/>
            <w:tcBorders>
              <w:top w:val="nil"/>
              <w:left w:val="single" w:sz="4" w:space="0" w:color="auto"/>
              <w:bottom w:val="double" w:sz="6" w:space="0" w:color="000000"/>
              <w:right w:val="single" w:sz="4" w:space="0" w:color="auto"/>
            </w:tcBorders>
            <w:vAlign w:val="center"/>
            <w:hideMark/>
          </w:tcPr>
          <w:p w14:paraId="42A42A1E" w14:textId="77777777" w:rsidR="007F4199" w:rsidRPr="007F4199" w:rsidRDefault="007F4199" w:rsidP="007F4199"/>
        </w:tc>
      </w:tr>
      <w:tr w:rsidR="007F4199" w:rsidRPr="007F4199" w14:paraId="6107B1ED" w14:textId="77777777" w:rsidTr="007B2A98">
        <w:trPr>
          <w:trHeight w:val="454"/>
          <w:jc w:val="center"/>
        </w:trPr>
        <w:tc>
          <w:tcPr>
            <w:tcW w:w="2100" w:type="dxa"/>
            <w:tcBorders>
              <w:top w:val="nil"/>
              <w:left w:val="single" w:sz="4" w:space="0" w:color="auto"/>
              <w:bottom w:val="single" w:sz="4" w:space="0" w:color="auto"/>
              <w:right w:val="single" w:sz="4" w:space="0" w:color="auto"/>
            </w:tcBorders>
            <w:shd w:val="clear" w:color="auto" w:fill="auto"/>
            <w:vAlign w:val="center"/>
          </w:tcPr>
          <w:p w14:paraId="5E4AC364" w14:textId="4372601D" w:rsidR="007F4199" w:rsidRPr="007F4199" w:rsidRDefault="007F4199" w:rsidP="007F4199"/>
        </w:tc>
        <w:tc>
          <w:tcPr>
            <w:tcW w:w="1680" w:type="dxa"/>
            <w:tcBorders>
              <w:top w:val="nil"/>
              <w:left w:val="single" w:sz="4" w:space="0" w:color="auto"/>
              <w:bottom w:val="single" w:sz="4" w:space="0" w:color="auto"/>
              <w:right w:val="single" w:sz="4" w:space="0" w:color="auto"/>
            </w:tcBorders>
            <w:shd w:val="clear" w:color="auto" w:fill="auto"/>
          </w:tcPr>
          <w:p w14:paraId="7536CD4F" w14:textId="504B2AEF" w:rsidR="007F4199" w:rsidRPr="007F4199" w:rsidRDefault="007F4199" w:rsidP="007F4199">
            <w:pPr>
              <w:jc w:val="center"/>
            </w:pPr>
          </w:p>
        </w:tc>
        <w:tc>
          <w:tcPr>
            <w:tcW w:w="1160" w:type="dxa"/>
            <w:tcBorders>
              <w:top w:val="nil"/>
              <w:left w:val="nil"/>
              <w:bottom w:val="single" w:sz="4" w:space="0" w:color="auto"/>
              <w:right w:val="single" w:sz="4" w:space="0" w:color="auto"/>
            </w:tcBorders>
            <w:shd w:val="clear" w:color="auto" w:fill="auto"/>
            <w:vAlign w:val="center"/>
          </w:tcPr>
          <w:p w14:paraId="526F44D0" w14:textId="29F25247" w:rsidR="007F4199" w:rsidRPr="007F4199" w:rsidRDefault="007F4199" w:rsidP="007F4199">
            <w:pPr>
              <w:jc w:val="center"/>
            </w:pPr>
          </w:p>
        </w:tc>
        <w:tc>
          <w:tcPr>
            <w:tcW w:w="1340" w:type="dxa"/>
            <w:tcBorders>
              <w:top w:val="nil"/>
              <w:left w:val="nil"/>
              <w:bottom w:val="single" w:sz="4" w:space="0" w:color="auto"/>
              <w:right w:val="single" w:sz="4" w:space="0" w:color="auto"/>
            </w:tcBorders>
            <w:shd w:val="clear" w:color="auto" w:fill="auto"/>
            <w:vAlign w:val="center"/>
          </w:tcPr>
          <w:p w14:paraId="11AFB5CF" w14:textId="62211367" w:rsidR="007F4199" w:rsidRPr="007F4199" w:rsidRDefault="007F4199" w:rsidP="007F4199">
            <w:pPr>
              <w:jc w:val="center"/>
            </w:pPr>
          </w:p>
        </w:tc>
        <w:tc>
          <w:tcPr>
            <w:tcW w:w="1160" w:type="dxa"/>
            <w:tcBorders>
              <w:top w:val="nil"/>
              <w:left w:val="nil"/>
              <w:bottom w:val="single" w:sz="4" w:space="0" w:color="auto"/>
              <w:right w:val="single" w:sz="4" w:space="0" w:color="auto"/>
            </w:tcBorders>
            <w:shd w:val="clear" w:color="auto" w:fill="auto"/>
            <w:vAlign w:val="center"/>
          </w:tcPr>
          <w:p w14:paraId="1CDE7C4D" w14:textId="75AF5371" w:rsidR="007F4199" w:rsidRPr="007F4199" w:rsidRDefault="007F4199" w:rsidP="007F4199">
            <w:pPr>
              <w:jc w:val="center"/>
            </w:pPr>
          </w:p>
        </w:tc>
        <w:tc>
          <w:tcPr>
            <w:tcW w:w="1340" w:type="dxa"/>
            <w:tcBorders>
              <w:top w:val="nil"/>
              <w:left w:val="nil"/>
              <w:bottom w:val="single" w:sz="4" w:space="0" w:color="auto"/>
              <w:right w:val="single" w:sz="4" w:space="0" w:color="auto"/>
            </w:tcBorders>
            <w:shd w:val="clear" w:color="auto" w:fill="auto"/>
            <w:vAlign w:val="center"/>
          </w:tcPr>
          <w:p w14:paraId="1E534EFF" w14:textId="6356029E" w:rsidR="007F4199" w:rsidRPr="007F4199" w:rsidRDefault="007F4199" w:rsidP="007F4199">
            <w:pPr>
              <w:jc w:val="center"/>
            </w:pPr>
          </w:p>
        </w:tc>
        <w:tc>
          <w:tcPr>
            <w:tcW w:w="1700" w:type="dxa"/>
            <w:tcBorders>
              <w:top w:val="nil"/>
              <w:left w:val="single" w:sz="4" w:space="0" w:color="auto"/>
              <w:bottom w:val="single" w:sz="4" w:space="0" w:color="auto"/>
              <w:right w:val="single" w:sz="4" w:space="0" w:color="auto"/>
            </w:tcBorders>
            <w:shd w:val="clear" w:color="auto" w:fill="auto"/>
            <w:vAlign w:val="center"/>
          </w:tcPr>
          <w:p w14:paraId="7D0A48E0" w14:textId="0BCA1A0C" w:rsidR="007F4199" w:rsidRPr="007F4199" w:rsidRDefault="007F4199" w:rsidP="007F4199">
            <w:pPr>
              <w:jc w:val="center"/>
              <w:rPr>
                <w:i/>
                <w:iCs/>
              </w:rPr>
            </w:pPr>
          </w:p>
        </w:tc>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0E9ABB14" w14:textId="4CCDBCA0" w:rsidR="007F4199" w:rsidRPr="007F4199" w:rsidRDefault="007F4199" w:rsidP="007F4199">
            <w:pPr>
              <w:jc w:val="center"/>
            </w:pPr>
          </w:p>
        </w:tc>
      </w:tr>
      <w:tr w:rsidR="007F4199" w:rsidRPr="007F4199" w14:paraId="3FA13913" w14:textId="77777777" w:rsidTr="007B2A98">
        <w:trPr>
          <w:trHeight w:val="454"/>
          <w:jc w:val="center"/>
        </w:trPr>
        <w:tc>
          <w:tcPr>
            <w:tcW w:w="2100" w:type="dxa"/>
            <w:tcBorders>
              <w:top w:val="nil"/>
              <w:left w:val="single" w:sz="4" w:space="0" w:color="auto"/>
              <w:bottom w:val="single" w:sz="4" w:space="0" w:color="auto"/>
              <w:right w:val="single" w:sz="4" w:space="0" w:color="auto"/>
            </w:tcBorders>
            <w:shd w:val="clear" w:color="auto" w:fill="auto"/>
            <w:vAlign w:val="center"/>
          </w:tcPr>
          <w:p w14:paraId="7F41ABC2" w14:textId="15DE05F0" w:rsidR="007F4199" w:rsidRPr="007F4199" w:rsidRDefault="007F4199" w:rsidP="007F4199"/>
        </w:tc>
        <w:tc>
          <w:tcPr>
            <w:tcW w:w="1680" w:type="dxa"/>
            <w:tcBorders>
              <w:top w:val="nil"/>
              <w:left w:val="single" w:sz="4" w:space="0" w:color="auto"/>
              <w:bottom w:val="single" w:sz="4" w:space="0" w:color="auto"/>
              <w:right w:val="single" w:sz="4" w:space="0" w:color="auto"/>
            </w:tcBorders>
            <w:shd w:val="clear" w:color="auto" w:fill="auto"/>
          </w:tcPr>
          <w:p w14:paraId="15672971" w14:textId="0B92EFAC" w:rsidR="007F4199" w:rsidRPr="007F4199" w:rsidRDefault="007F4199" w:rsidP="007F4199">
            <w:pPr>
              <w:jc w:val="center"/>
            </w:pPr>
          </w:p>
        </w:tc>
        <w:tc>
          <w:tcPr>
            <w:tcW w:w="1160" w:type="dxa"/>
            <w:tcBorders>
              <w:top w:val="nil"/>
              <w:left w:val="nil"/>
              <w:bottom w:val="single" w:sz="4" w:space="0" w:color="auto"/>
              <w:right w:val="single" w:sz="4" w:space="0" w:color="auto"/>
            </w:tcBorders>
            <w:shd w:val="clear" w:color="auto" w:fill="auto"/>
            <w:vAlign w:val="center"/>
          </w:tcPr>
          <w:p w14:paraId="31AD802F" w14:textId="5F1D8C0E" w:rsidR="007F4199" w:rsidRPr="007F4199" w:rsidRDefault="007F4199" w:rsidP="007F4199">
            <w:pPr>
              <w:jc w:val="center"/>
            </w:pPr>
          </w:p>
        </w:tc>
        <w:tc>
          <w:tcPr>
            <w:tcW w:w="1340" w:type="dxa"/>
            <w:tcBorders>
              <w:top w:val="nil"/>
              <w:left w:val="nil"/>
              <w:bottom w:val="single" w:sz="4" w:space="0" w:color="auto"/>
              <w:right w:val="single" w:sz="4" w:space="0" w:color="auto"/>
            </w:tcBorders>
            <w:shd w:val="clear" w:color="auto" w:fill="auto"/>
            <w:vAlign w:val="center"/>
          </w:tcPr>
          <w:p w14:paraId="681B6463" w14:textId="5952F8BF" w:rsidR="007F4199" w:rsidRPr="007F4199" w:rsidRDefault="007F4199" w:rsidP="007F4199">
            <w:pPr>
              <w:jc w:val="center"/>
            </w:pPr>
          </w:p>
        </w:tc>
        <w:tc>
          <w:tcPr>
            <w:tcW w:w="1160" w:type="dxa"/>
            <w:tcBorders>
              <w:top w:val="nil"/>
              <w:left w:val="nil"/>
              <w:bottom w:val="single" w:sz="4" w:space="0" w:color="auto"/>
              <w:right w:val="single" w:sz="4" w:space="0" w:color="auto"/>
            </w:tcBorders>
            <w:shd w:val="clear" w:color="auto" w:fill="auto"/>
            <w:vAlign w:val="center"/>
          </w:tcPr>
          <w:p w14:paraId="7DE71795" w14:textId="023F8160" w:rsidR="007F4199" w:rsidRPr="007F4199" w:rsidRDefault="007F4199" w:rsidP="007F4199">
            <w:pPr>
              <w:jc w:val="center"/>
            </w:pPr>
          </w:p>
        </w:tc>
        <w:tc>
          <w:tcPr>
            <w:tcW w:w="1340" w:type="dxa"/>
            <w:tcBorders>
              <w:top w:val="nil"/>
              <w:left w:val="nil"/>
              <w:bottom w:val="single" w:sz="4" w:space="0" w:color="auto"/>
              <w:right w:val="single" w:sz="4" w:space="0" w:color="auto"/>
            </w:tcBorders>
            <w:shd w:val="clear" w:color="auto" w:fill="auto"/>
            <w:vAlign w:val="center"/>
          </w:tcPr>
          <w:p w14:paraId="2580A55E" w14:textId="6AF63441" w:rsidR="007F4199" w:rsidRPr="007F4199" w:rsidRDefault="007F4199" w:rsidP="007F4199">
            <w:pPr>
              <w:jc w:val="center"/>
            </w:pPr>
          </w:p>
        </w:tc>
        <w:tc>
          <w:tcPr>
            <w:tcW w:w="1700" w:type="dxa"/>
            <w:tcBorders>
              <w:top w:val="nil"/>
              <w:left w:val="single" w:sz="4" w:space="0" w:color="auto"/>
              <w:bottom w:val="single" w:sz="4" w:space="0" w:color="auto"/>
              <w:right w:val="single" w:sz="4" w:space="0" w:color="auto"/>
            </w:tcBorders>
            <w:shd w:val="clear" w:color="auto" w:fill="auto"/>
          </w:tcPr>
          <w:p w14:paraId="5354D2E6" w14:textId="1557F8F3" w:rsidR="007F4199" w:rsidRPr="007F4199" w:rsidRDefault="007F4199" w:rsidP="007F4199">
            <w:pPr>
              <w:jc w:val="center"/>
            </w:pPr>
          </w:p>
        </w:tc>
        <w:tc>
          <w:tcPr>
            <w:tcW w:w="1880" w:type="dxa"/>
            <w:tcBorders>
              <w:top w:val="nil"/>
              <w:left w:val="single" w:sz="4" w:space="0" w:color="auto"/>
              <w:bottom w:val="single" w:sz="4" w:space="0" w:color="auto"/>
              <w:right w:val="single" w:sz="4" w:space="0" w:color="auto"/>
            </w:tcBorders>
            <w:shd w:val="clear" w:color="auto" w:fill="auto"/>
          </w:tcPr>
          <w:p w14:paraId="782BB3E4" w14:textId="6EBAF50D" w:rsidR="007F4199" w:rsidRPr="007F4199" w:rsidRDefault="007F4199" w:rsidP="007F4199">
            <w:pPr>
              <w:jc w:val="center"/>
            </w:pPr>
          </w:p>
        </w:tc>
      </w:tr>
      <w:tr w:rsidR="007F4199" w:rsidRPr="007F4199" w14:paraId="2CF27D12" w14:textId="77777777" w:rsidTr="007B2A98">
        <w:trPr>
          <w:trHeight w:val="454"/>
          <w:jc w:val="center"/>
        </w:trPr>
        <w:tc>
          <w:tcPr>
            <w:tcW w:w="2100" w:type="dxa"/>
            <w:tcBorders>
              <w:top w:val="nil"/>
              <w:left w:val="single" w:sz="4" w:space="0" w:color="auto"/>
              <w:bottom w:val="single" w:sz="4" w:space="0" w:color="auto"/>
              <w:right w:val="single" w:sz="4" w:space="0" w:color="auto"/>
            </w:tcBorders>
            <w:shd w:val="clear" w:color="auto" w:fill="auto"/>
            <w:vAlign w:val="center"/>
          </w:tcPr>
          <w:p w14:paraId="27176280" w14:textId="01969405" w:rsidR="007F4199" w:rsidRPr="007F4199" w:rsidRDefault="007F4199" w:rsidP="007F4199"/>
        </w:tc>
        <w:tc>
          <w:tcPr>
            <w:tcW w:w="1680" w:type="dxa"/>
            <w:tcBorders>
              <w:top w:val="nil"/>
              <w:left w:val="single" w:sz="4" w:space="0" w:color="auto"/>
              <w:bottom w:val="single" w:sz="4" w:space="0" w:color="auto"/>
              <w:right w:val="single" w:sz="4" w:space="0" w:color="auto"/>
            </w:tcBorders>
            <w:shd w:val="clear" w:color="auto" w:fill="auto"/>
          </w:tcPr>
          <w:p w14:paraId="472A7EBF" w14:textId="77777777" w:rsidR="007F4199" w:rsidRPr="007F4199" w:rsidRDefault="007F4199" w:rsidP="007F4199">
            <w:pPr>
              <w:jc w:val="center"/>
            </w:pPr>
          </w:p>
        </w:tc>
        <w:tc>
          <w:tcPr>
            <w:tcW w:w="1160" w:type="dxa"/>
            <w:tcBorders>
              <w:top w:val="nil"/>
              <w:left w:val="nil"/>
              <w:bottom w:val="single" w:sz="4" w:space="0" w:color="auto"/>
              <w:right w:val="single" w:sz="4" w:space="0" w:color="auto"/>
            </w:tcBorders>
            <w:shd w:val="clear" w:color="auto" w:fill="auto"/>
            <w:vAlign w:val="center"/>
          </w:tcPr>
          <w:p w14:paraId="444D52B5" w14:textId="77777777" w:rsidR="007F4199" w:rsidRPr="007F4199" w:rsidRDefault="007F4199" w:rsidP="007F4199">
            <w:pPr>
              <w:jc w:val="center"/>
            </w:pPr>
          </w:p>
        </w:tc>
        <w:tc>
          <w:tcPr>
            <w:tcW w:w="1340" w:type="dxa"/>
            <w:tcBorders>
              <w:top w:val="nil"/>
              <w:left w:val="nil"/>
              <w:bottom w:val="single" w:sz="4" w:space="0" w:color="auto"/>
              <w:right w:val="single" w:sz="4" w:space="0" w:color="auto"/>
            </w:tcBorders>
            <w:shd w:val="clear" w:color="auto" w:fill="auto"/>
            <w:vAlign w:val="center"/>
          </w:tcPr>
          <w:p w14:paraId="656AC41E" w14:textId="77777777" w:rsidR="007F4199" w:rsidRPr="007F4199" w:rsidRDefault="007F4199" w:rsidP="007F4199">
            <w:pPr>
              <w:jc w:val="center"/>
            </w:pPr>
          </w:p>
        </w:tc>
        <w:tc>
          <w:tcPr>
            <w:tcW w:w="1160" w:type="dxa"/>
            <w:tcBorders>
              <w:top w:val="nil"/>
              <w:left w:val="nil"/>
              <w:bottom w:val="single" w:sz="4" w:space="0" w:color="auto"/>
              <w:right w:val="single" w:sz="4" w:space="0" w:color="auto"/>
            </w:tcBorders>
            <w:shd w:val="clear" w:color="auto" w:fill="auto"/>
            <w:vAlign w:val="center"/>
          </w:tcPr>
          <w:p w14:paraId="4BF28EFC" w14:textId="77777777" w:rsidR="007F4199" w:rsidRPr="007F4199" w:rsidRDefault="007F4199" w:rsidP="007F4199">
            <w:pPr>
              <w:jc w:val="center"/>
            </w:pPr>
          </w:p>
        </w:tc>
        <w:tc>
          <w:tcPr>
            <w:tcW w:w="1340" w:type="dxa"/>
            <w:tcBorders>
              <w:top w:val="nil"/>
              <w:left w:val="nil"/>
              <w:bottom w:val="single" w:sz="4" w:space="0" w:color="auto"/>
              <w:right w:val="single" w:sz="4" w:space="0" w:color="auto"/>
            </w:tcBorders>
            <w:shd w:val="clear" w:color="auto" w:fill="auto"/>
            <w:vAlign w:val="center"/>
          </w:tcPr>
          <w:p w14:paraId="33643C74" w14:textId="77777777" w:rsidR="007F4199" w:rsidRPr="007F4199" w:rsidRDefault="007F4199" w:rsidP="007F4199">
            <w:pPr>
              <w:jc w:val="center"/>
            </w:pPr>
          </w:p>
        </w:tc>
        <w:tc>
          <w:tcPr>
            <w:tcW w:w="1700" w:type="dxa"/>
            <w:tcBorders>
              <w:top w:val="nil"/>
              <w:left w:val="single" w:sz="4" w:space="0" w:color="auto"/>
              <w:bottom w:val="single" w:sz="4" w:space="0" w:color="auto"/>
              <w:right w:val="single" w:sz="4" w:space="0" w:color="auto"/>
            </w:tcBorders>
            <w:shd w:val="clear" w:color="auto" w:fill="auto"/>
          </w:tcPr>
          <w:p w14:paraId="276FFEFD" w14:textId="10E3C02E" w:rsidR="007F4199" w:rsidRPr="007F4199" w:rsidRDefault="007F4199" w:rsidP="007F4199">
            <w:pPr>
              <w:jc w:val="center"/>
            </w:pPr>
          </w:p>
        </w:tc>
        <w:tc>
          <w:tcPr>
            <w:tcW w:w="1880" w:type="dxa"/>
            <w:tcBorders>
              <w:top w:val="nil"/>
              <w:left w:val="single" w:sz="4" w:space="0" w:color="auto"/>
              <w:bottom w:val="single" w:sz="4" w:space="0" w:color="auto"/>
              <w:right w:val="single" w:sz="4" w:space="0" w:color="auto"/>
            </w:tcBorders>
            <w:shd w:val="clear" w:color="auto" w:fill="auto"/>
          </w:tcPr>
          <w:p w14:paraId="0E960961" w14:textId="1F015342" w:rsidR="007F4199" w:rsidRPr="007F4199" w:rsidRDefault="007F4199" w:rsidP="007F4199">
            <w:pPr>
              <w:jc w:val="center"/>
            </w:pPr>
          </w:p>
        </w:tc>
      </w:tr>
      <w:tr w:rsidR="007F4199" w:rsidRPr="007F4199" w14:paraId="04828DB7" w14:textId="77777777" w:rsidTr="007B2A98">
        <w:trPr>
          <w:trHeight w:val="454"/>
          <w:jc w:val="center"/>
        </w:trPr>
        <w:tc>
          <w:tcPr>
            <w:tcW w:w="2100" w:type="dxa"/>
            <w:tcBorders>
              <w:top w:val="nil"/>
              <w:left w:val="single" w:sz="4" w:space="0" w:color="auto"/>
              <w:bottom w:val="single" w:sz="4" w:space="0" w:color="auto"/>
              <w:right w:val="single" w:sz="4" w:space="0" w:color="auto"/>
            </w:tcBorders>
            <w:shd w:val="clear" w:color="auto" w:fill="auto"/>
            <w:vAlign w:val="center"/>
            <w:hideMark/>
          </w:tcPr>
          <w:p w14:paraId="6DB4E32B" w14:textId="77777777" w:rsidR="007F4199" w:rsidRPr="007F4199" w:rsidRDefault="007F4199" w:rsidP="007F4199">
            <w:pPr>
              <w:rPr>
                <w:b/>
                <w:bCs/>
              </w:rPr>
            </w:pPr>
            <w:r w:rsidRPr="007F4199">
              <w:rPr>
                <w:b/>
                <w:bCs/>
              </w:rPr>
              <w:t>Итого:</w:t>
            </w:r>
          </w:p>
        </w:tc>
        <w:tc>
          <w:tcPr>
            <w:tcW w:w="1680" w:type="dxa"/>
            <w:tcBorders>
              <w:top w:val="nil"/>
              <w:left w:val="single" w:sz="4" w:space="0" w:color="auto"/>
              <w:bottom w:val="single" w:sz="4" w:space="0" w:color="auto"/>
              <w:right w:val="single" w:sz="4" w:space="0" w:color="auto"/>
            </w:tcBorders>
            <w:shd w:val="clear" w:color="auto" w:fill="auto"/>
          </w:tcPr>
          <w:p w14:paraId="4F7BDB56" w14:textId="78E26B6C" w:rsidR="007F4199" w:rsidRPr="007F4199" w:rsidRDefault="007F4199" w:rsidP="007F4199">
            <w:pPr>
              <w:jc w:val="center"/>
              <w:rPr>
                <w:b/>
                <w:bCs/>
              </w:rPr>
            </w:pPr>
          </w:p>
        </w:tc>
        <w:tc>
          <w:tcPr>
            <w:tcW w:w="1160" w:type="dxa"/>
            <w:tcBorders>
              <w:top w:val="nil"/>
              <w:left w:val="nil"/>
              <w:bottom w:val="single" w:sz="4" w:space="0" w:color="auto"/>
              <w:right w:val="single" w:sz="4" w:space="0" w:color="auto"/>
            </w:tcBorders>
            <w:shd w:val="clear" w:color="auto" w:fill="auto"/>
            <w:vAlign w:val="center"/>
          </w:tcPr>
          <w:p w14:paraId="5D9A4FAD" w14:textId="4FA7F157" w:rsidR="007F4199" w:rsidRPr="007F4199" w:rsidRDefault="007F4199" w:rsidP="007F4199">
            <w:pPr>
              <w:jc w:val="center"/>
              <w:rPr>
                <w:b/>
                <w:bCs/>
              </w:rPr>
            </w:pPr>
          </w:p>
        </w:tc>
        <w:tc>
          <w:tcPr>
            <w:tcW w:w="1340" w:type="dxa"/>
            <w:tcBorders>
              <w:top w:val="nil"/>
              <w:left w:val="nil"/>
              <w:bottom w:val="single" w:sz="4" w:space="0" w:color="auto"/>
              <w:right w:val="single" w:sz="4" w:space="0" w:color="auto"/>
            </w:tcBorders>
            <w:shd w:val="clear" w:color="auto" w:fill="auto"/>
            <w:vAlign w:val="center"/>
          </w:tcPr>
          <w:p w14:paraId="03EF8D19" w14:textId="281884B6" w:rsidR="007F4199" w:rsidRPr="007F4199" w:rsidRDefault="007F4199" w:rsidP="007F4199">
            <w:pPr>
              <w:jc w:val="center"/>
              <w:rPr>
                <w:b/>
                <w:bCs/>
              </w:rPr>
            </w:pPr>
          </w:p>
        </w:tc>
        <w:tc>
          <w:tcPr>
            <w:tcW w:w="1160" w:type="dxa"/>
            <w:tcBorders>
              <w:top w:val="nil"/>
              <w:left w:val="nil"/>
              <w:bottom w:val="single" w:sz="4" w:space="0" w:color="auto"/>
              <w:right w:val="single" w:sz="4" w:space="0" w:color="auto"/>
            </w:tcBorders>
            <w:shd w:val="clear" w:color="auto" w:fill="auto"/>
            <w:vAlign w:val="center"/>
          </w:tcPr>
          <w:p w14:paraId="1804A51E" w14:textId="0CD6D0E4" w:rsidR="007F4199" w:rsidRPr="007F4199" w:rsidRDefault="007F4199" w:rsidP="007F4199">
            <w:pPr>
              <w:jc w:val="center"/>
              <w:rPr>
                <w:b/>
                <w:bCs/>
              </w:rPr>
            </w:pPr>
          </w:p>
        </w:tc>
        <w:tc>
          <w:tcPr>
            <w:tcW w:w="1340" w:type="dxa"/>
            <w:tcBorders>
              <w:top w:val="nil"/>
              <w:left w:val="nil"/>
              <w:bottom w:val="single" w:sz="4" w:space="0" w:color="auto"/>
              <w:right w:val="single" w:sz="4" w:space="0" w:color="auto"/>
            </w:tcBorders>
            <w:shd w:val="clear" w:color="auto" w:fill="auto"/>
            <w:vAlign w:val="center"/>
          </w:tcPr>
          <w:p w14:paraId="053F29BF" w14:textId="4CE1C887" w:rsidR="007F4199" w:rsidRPr="007F4199" w:rsidRDefault="007F4199" w:rsidP="007F4199">
            <w:pPr>
              <w:jc w:val="center"/>
              <w:rPr>
                <w:b/>
                <w:bCs/>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6331408D" w14:textId="01203D71" w:rsidR="007F4199" w:rsidRPr="007F4199" w:rsidRDefault="007F4199" w:rsidP="007F4199">
            <w:pPr>
              <w:jc w:val="center"/>
              <w:rPr>
                <w:b/>
                <w:bCs/>
              </w:rPr>
            </w:pPr>
          </w:p>
        </w:tc>
        <w:tc>
          <w:tcPr>
            <w:tcW w:w="1880" w:type="dxa"/>
            <w:tcBorders>
              <w:top w:val="nil"/>
              <w:left w:val="single" w:sz="4" w:space="0" w:color="auto"/>
              <w:bottom w:val="single" w:sz="4" w:space="0" w:color="auto"/>
              <w:right w:val="single" w:sz="4" w:space="0" w:color="auto"/>
            </w:tcBorders>
            <w:shd w:val="clear" w:color="auto" w:fill="auto"/>
            <w:vAlign w:val="center"/>
          </w:tcPr>
          <w:p w14:paraId="73865BF4" w14:textId="0C5056D7" w:rsidR="007F4199" w:rsidRPr="007F4199" w:rsidRDefault="007F4199" w:rsidP="007F4199">
            <w:pPr>
              <w:jc w:val="center"/>
              <w:rPr>
                <w:b/>
                <w:bCs/>
              </w:rPr>
            </w:pPr>
          </w:p>
        </w:tc>
      </w:tr>
      <w:tr w:rsidR="007F4199" w:rsidRPr="007F4199" w14:paraId="7BAC3BE4" w14:textId="77777777" w:rsidTr="007B2A98">
        <w:trPr>
          <w:trHeight w:val="454"/>
          <w:jc w:val="center"/>
        </w:trPr>
        <w:tc>
          <w:tcPr>
            <w:tcW w:w="2100" w:type="dxa"/>
            <w:tcBorders>
              <w:top w:val="nil"/>
              <w:left w:val="single" w:sz="4" w:space="0" w:color="auto"/>
              <w:bottom w:val="single" w:sz="4" w:space="0" w:color="auto"/>
              <w:right w:val="single" w:sz="4" w:space="0" w:color="auto"/>
            </w:tcBorders>
            <w:shd w:val="clear" w:color="auto" w:fill="auto"/>
            <w:vAlign w:val="center"/>
          </w:tcPr>
          <w:p w14:paraId="1F835284" w14:textId="77777777" w:rsidR="007F4199" w:rsidRPr="007F4199" w:rsidRDefault="007F4199" w:rsidP="007F4199">
            <w:pPr>
              <w:rPr>
                <w:b/>
                <w:bCs/>
              </w:rPr>
            </w:pPr>
            <w:r w:rsidRPr="007F4199">
              <w:rPr>
                <w:b/>
                <w:bCs/>
              </w:rPr>
              <w:t>Прочие:</w:t>
            </w:r>
          </w:p>
        </w:tc>
        <w:tc>
          <w:tcPr>
            <w:tcW w:w="1680" w:type="dxa"/>
            <w:tcBorders>
              <w:top w:val="nil"/>
              <w:left w:val="single" w:sz="4" w:space="0" w:color="auto"/>
              <w:bottom w:val="single" w:sz="4" w:space="0" w:color="auto"/>
              <w:right w:val="single" w:sz="4" w:space="0" w:color="auto"/>
            </w:tcBorders>
            <w:shd w:val="clear" w:color="auto" w:fill="auto"/>
          </w:tcPr>
          <w:p w14:paraId="0C014BCD" w14:textId="77777777" w:rsidR="007F4199" w:rsidRPr="007F4199" w:rsidRDefault="007F4199" w:rsidP="007F4199">
            <w:pPr>
              <w:jc w:val="center"/>
            </w:pPr>
          </w:p>
        </w:tc>
        <w:tc>
          <w:tcPr>
            <w:tcW w:w="1160" w:type="dxa"/>
            <w:tcBorders>
              <w:top w:val="nil"/>
              <w:left w:val="nil"/>
              <w:bottom w:val="single" w:sz="4" w:space="0" w:color="auto"/>
              <w:right w:val="single" w:sz="4" w:space="0" w:color="auto"/>
            </w:tcBorders>
            <w:shd w:val="clear" w:color="auto" w:fill="auto"/>
            <w:vAlign w:val="center"/>
          </w:tcPr>
          <w:p w14:paraId="28C5B3A4" w14:textId="77777777" w:rsidR="007F4199" w:rsidRPr="007F4199" w:rsidRDefault="007F4199" w:rsidP="007F4199">
            <w:pPr>
              <w:jc w:val="center"/>
            </w:pPr>
          </w:p>
        </w:tc>
        <w:tc>
          <w:tcPr>
            <w:tcW w:w="1340" w:type="dxa"/>
            <w:tcBorders>
              <w:top w:val="nil"/>
              <w:left w:val="nil"/>
              <w:bottom w:val="single" w:sz="4" w:space="0" w:color="auto"/>
              <w:right w:val="single" w:sz="4" w:space="0" w:color="auto"/>
            </w:tcBorders>
            <w:shd w:val="clear" w:color="auto" w:fill="auto"/>
            <w:vAlign w:val="center"/>
          </w:tcPr>
          <w:p w14:paraId="43896EF3" w14:textId="77777777" w:rsidR="007F4199" w:rsidRPr="007F4199" w:rsidRDefault="007F4199" w:rsidP="007F4199">
            <w:pPr>
              <w:jc w:val="center"/>
            </w:pPr>
          </w:p>
        </w:tc>
        <w:tc>
          <w:tcPr>
            <w:tcW w:w="1160" w:type="dxa"/>
            <w:tcBorders>
              <w:top w:val="nil"/>
              <w:left w:val="nil"/>
              <w:bottom w:val="single" w:sz="4" w:space="0" w:color="auto"/>
              <w:right w:val="single" w:sz="4" w:space="0" w:color="auto"/>
            </w:tcBorders>
            <w:shd w:val="clear" w:color="auto" w:fill="auto"/>
            <w:vAlign w:val="center"/>
          </w:tcPr>
          <w:p w14:paraId="0A7227FD" w14:textId="77777777" w:rsidR="007F4199" w:rsidRPr="007F4199" w:rsidRDefault="007F4199" w:rsidP="007F4199">
            <w:pPr>
              <w:jc w:val="center"/>
            </w:pPr>
          </w:p>
        </w:tc>
        <w:tc>
          <w:tcPr>
            <w:tcW w:w="1340" w:type="dxa"/>
            <w:tcBorders>
              <w:top w:val="nil"/>
              <w:left w:val="nil"/>
              <w:bottom w:val="single" w:sz="4" w:space="0" w:color="auto"/>
              <w:right w:val="single" w:sz="4" w:space="0" w:color="auto"/>
            </w:tcBorders>
            <w:shd w:val="clear" w:color="auto" w:fill="auto"/>
            <w:vAlign w:val="center"/>
          </w:tcPr>
          <w:p w14:paraId="5874C1DE" w14:textId="77777777" w:rsidR="007F4199" w:rsidRPr="007F4199" w:rsidRDefault="007F4199" w:rsidP="007F4199">
            <w:pPr>
              <w:jc w:val="center"/>
            </w:pPr>
          </w:p>
        </w:tc>
        <w:tc>
          <w:tcPr>
            <w:tcW w:w="1700" w:type="dxa"/>
            <w:tcBorders>
              <w:top w:val="nil"/>
              <w:left w:val="single" w:sz="4" w:space="0" w:color="auto"/>
              <w:bottom w:val="single" w:sz="4" w:space="0" w:color="auto"/>
              <w:right w:val="single" w:sz="4" w:space="0" w:color="auto"/>
            </w:tcBorders>
            <w:shd w:val="clear" w:color="auto" w:fill="auto"/>
            <w:vAlign w:val="center"/>
          </w:tcPr>
          <w:p w14:paraId="123E3AE4" w14:textId="77777777" w:rsidR="007F4199" w:rsidRPr="007F4199" w:rsidRDefault="007F4199" w:rsidP="007F4199">
            <w:pPr>
              <w:jc w:val="center"/>
              <w:rPr>
                <w:b/>
                <w:bCs/>
              </w:rPr>
            </w:pPr>
          </w:p>
        </w:tc>
        <w:tc>
          <w:tcPr>
            <w:tcW w:w="1880" w:type="dxa"/>
            <w:tcBorders>
              <w:top w:val="nil"/>
              <w:left w:val="single" w:sz="4" w:space="0" w:color="auto"/>
              <w:bottom w:val="single" w:sz="4" w:space="0" w:color="auto"/>
              <w:right w:val="single" w:sz="4" w:space="0" w:color="auto"/>
            </w:tcBorders>
            <w:shd w:val="clear" w:color="auto" w:fill="auto"/>
            <w:vAlign w:val="center"/>
          </w:tcPr>
          <w:p w14:paraId="7865FD1D" w14:textId="213FFFC1" w:rsidR="007F4199" w:rsidRPr="007F4199" w:rsidRDefault="007F4199" w:rsidP="007F4199">
            <w:pPr>
              <w:jc w:val="center"/>
              <w:rPr>
                <w:b/>
                <w:bCs/>
              </w:rPr>
            </w:pPr>
          </w:p>
        </w:tc>
      </w:tr>
      <w:tr w:rsidR="007F4199" w:rsidRPr="007F4199" w14:paraId="080863E7" w14:textId="77777777" w:rsidTr="007B2A98">
        <w:trPr>
          <w:trHeight w:val="454"/>
          <w:jc w:val="center"/>
        </w:trPr>
        <w:tc>
          <w:tcPr>
            <w:tcW w:w="2100" w:type="dxa"/>
            <w:tcBorders>
              <w:top w:val="nil"/>
              <w:left w:val="single" w:sz="4" w:space="0" w:color="auto"/>
              <w:bottom w:val="single" w:sz="4" w:space="0" w:color="auto"/>
              <w:right w:val="single" w:sz="4" w:space="0" w:color="auto"/>
            </w:tcBorders>
            <w:shd w:val="clear" w:color="auto" w:fill="auto"/>
            <w:vAlign w:val="center"/>
          </w:tcPr>
          <w:p w14:paraId="19828B7F" w14:textId="77777777" w:rsidR="007F4199" w:rsidRPr="007F4199" w:rsidRDefault="007F4199" w:rsidP="007F4199">
            <w:pPr>
              <w:rPr>
                <w:b/>
                <w:bCs/>
              </w:rPr>
            </w:pPr>
            <w:r w:rsidRPr="007F4199">
              <w:rPr>
                <w:b/>
                <w:bCs/>
              </w:rPr>
              <w:t>Всего:</w:t>
            </w:r>
          </w:p>
        </w:tc>
        <w:tc>
          <w:tcPr>
            <w:tcW w:w="1680" w:type="dxa"/>
            <w:tcBorders>
              <w:top w:val="nil"/>
              <w:left w:val="single" w:sz="4" w:space="0" w:color="auto"/>
              <w:bottom w:val="single" w:sz="4" w:space="0" w:color="auto"/>
              <w:right w:val="single" w:sz="4" w:space="0" w:color="auto"/>
            </w:tcBorders>
            <w:shd w:val="clear" w:color="auto" w:fill="auto"/>
          </w:tcPr>
          <w:p w14:paraId="402E4FBE" w14:textId="77777777" w:rsidR="007F4199" w:rsidRPr="007F4199" w:rsidRDefault="007F4199" w:rsidP="007F4199">
            <w:pPr>
              <w:jc w:val="center"/>
            </w:pPr>
          </w:p>
        </w:tc>
        <w:tc>
          <w:tcPr>
            <w:tcW w:w="1160" w:type="dxa"/>
            <w:tcBorders>
              <w:top w:val="nil"/>
              <w:left w:val="nil"/>
              <w:bottom w:val="single" w:sz="4" w:space="0" w:color="auto"/>
              <w:right w:val="single" w:sz="4" w:space="0" w:color="auto"/>
            </w:tcBorders>
            <w:shd w:val="clear" w:color="auto" w:fill="auto"/>
            <w:vAlign w:val="center"/>
          </w:tcPr>
          <w:p w14:paraId="4BB6063D" w14:textId="77777777" w:rsidR="007F4199" w:rsidRPr="007F4199" w:rsidRDefault="007F4199" w:rsidP="007F4199">
            <w:pPr>
              <w:jc w:val="center"/>
            </w:pPr>
          </w:p>
        </w:tc>
        <w:tc>
          <w:tcPr>
            <w:tcW w:w="1340" w:type="dxa"/>
            <w:tcBorders>
              <w:top w:val="nil"/>
              <w:left w:val="nil"/>
              <w:bottom w:val="single" w:sz="4" w:space="0" w:color="auto"/>
              <w:right w:val="single" w:sz="4" w:space="0" w:color="auto"/>
            </w:tcBorders>
            <w:shd w:val="clear" w:color="auto" w:fill="auto"/>
            <w:vAlign w:val="center"/>
          </w:tcPr>
          <w:p w14:paraId="211A2050" w14:textId="77777777" w:rsidR="007F4199" w:rsidRPr="007F4199" w:rsidRDefault="007F4199" w:rsidP="007F4199">
            <w:pPr>
              <w:jc w:val="center"/>
            </w:pPr>
          </w:p>
        </w:tc>
        <w:tc>
          <w:tcPr>
            <w:tcW w:w="1160" w:type="dxa"/>
            <w:tcBorders>
              <w:top w:val="nil"/>
              <w:left w:val="nil"/>
              <w:bottom w:val="single" w:sz="4" w:space="0" w:color="auto"/>
              <w:right w:val="single" w:sz="4" w:space="0" w:color="auto"/>
            </w:tcBorders>
            <w:shd w:val="clear" w:color="auto" w:fill="auto"/>
            <w:vAlign w:val="center"/>
          </w:tcPr>
          <w:p w14:paraId="025661DA" w14:textId="77777777" w:rsidR="007F4199" w:rsidRPr="007F4199" w:rsidRDefault="007F4199" w:rsidP="007F4199">
            <w:pPr>
              <w:jc w:val="center"/>
            </w:pPr>
          </w:p>
        </w:tc>
        <w:tc>
          <w:tcPr>
            <w:tcW w:w="1340" w:type="dxa"/>
            <w:tcBorders>
              <w:top w:val="nil"/>
              <w:left w:val="nil"/>
              <w:bottom w:val="single" w:sz="4" w:space="0" w:color="auto"/>
              <w:right w:val="single" w:sz="4" w:space="0" w:color="auto"/>
            </w:tcBorders>
            <w:shd w:val="clear" w:color="auto" w:fill="auto"/>
            <w:vAlign w:val="center"/>
          </w:tcPr>
          <w:p w14:paraId="46F491EE" w14:textId="77777777" w:rsidR="007F4199" w:rsidRPr="007F4199" w:rsidRDefault="007F4199" w:rsidP="007F4199">
            <w:pPr>
              <w:jc w:val="center"/>
            </w:pPr>
          </w:p>
        </w:tc>
        <w:tc>
          <w:tcPr>
            <w:tcW w:w="1700" w:type="dxa"/>
            <w:tcBorders>
              <w:top w:val="nil"/>
              <w:left w:val="single" w:sz="4" w:space="0" w:color="auto"/>
              <w:bottom w:val="single" w:sz="4" w:space="0" w:color="auto"/>
              <w:right w:val="single" w:sz="4" w:space="0" w:color="auto"/>
            </w:tcBorders>
            <w:shd w:val="clear" w:color="auto" w:fill="auto"/>
            <w:vAlign w:val="center"/>
          </w:tcPr>
          <w:p w14:paraId="2F8F37F9" w14:textId="77777777" w:rsidR="007F4199" w:rsidRPr="007F4199" w:rsidRDefault="007F4199" w:rsidP="007F4199">
            <w:pPr>
              <w:jc w:val="center"/>
              <w:rPr>
                <w:b/>
                <w:bCs/>
              </w:rPr>
            </w:pPr>
          </w:p>
        </w:tc>
        <w:tc>
          <w:tcPr>
            <w:tcW w:w="1880" w:type="dxa"/>
            <w:tcBorders>
              <w:top w:val="nil"/>
              <w:left w:val="single" w:sz="4" w:space="0" w:color="auto"/>
              <w:bottom w:val="single" w:sz="4" w:space="0" w:color="auto"/>
              <w:right w:val="single" w:sz="4" w:space="0" w:color="auto"/>
            </w:tcBorders>
            <w:shd w:val="clear" w:color="auto" w:fill="auto"/>
            <w:vAlign w:val="center"/>
          </w:tcPr>
          <w:p w14:paraId="24631424" w14:textId="2F4349C9" w:rsidR="007F4199" w:rsidRPr="007F4199" w:rsidRDefault="007F4199" w:rsidP="007F4199">
            <w:pPr>
              <w:jc w:val="center"/>
              <w:rPr>
                <w:b/>
                <w:bCs/>
              </w:rPr>
            </w:pPr>
          </w:p>
        </w:tc>
      </w:tr>
      <w:tr w:rsidR="007F4199" w:rsidRPr="007F4199" w14:paraId="4DE61C9A" w14:textId="77777777" w:rsidTr="007B2A98">
        <w:trPr>
          <w:trHeight w:val="195"/>
          <w:jc w:val="center"/>
        </w:trPr>
        <w:tc>
          <w:tcPr>
            <w:tcW w:w="2100" w:type="dxa"/>
            <w:tcBorders>
              <w:top w:val="nil"/>
              <w:left w:val="nil"/>
              <w:bottom w:val="nil"/>
              <w:right w:val="nil"/>
            </w:tcBorders>
            <w:shd w:val="clear" w:color="auto" w:fill="auto"/>
            <w:noWrap/>
            <w:vAlign w:val="bottom"/>
            <w:hideMark/>
          </w:tcPr>
          <w:p w14:paraId="44ED3895" w14:textId="77777777" w:rsidR="007F4199" w:rsidRPr="007F4199" w:rsidRDefault="007F4199" w:rsidP="007F4199">
            <w:pPr>
              <w:jc w:val="center"/>
              <w:rPr>
                <w:b/>
                <w:bCs/>
              </w:rPr>
            </w:pPr>
          </w:p>
        </w:tc>
        <w:tc>
          <w:tcPr>
            <w:tcW w:w="1680" w:type="dxa"/>
            <w:tcBorders>
              <w:top w:val="nil"/>
              <w:left w:val="nil"/>
              <w:bottom w:val="nil"/>
              <w:right w:val="nil"/>
            </w:tcBorders>
            <w:shd w:val="clear" w:color="auto" w:fill="auto"/>
            <w:noWrap/>
            <w:vAlign w:val="bottom"/>
            <w:hideMark/>
          </w:tcPr>
          <w:p w14:paraId="5BA097A6" w14:textId="77777777" w:rsidR="007F4199" w:rsidRPr="007F4199" w:rsidRDefault="007F4199" w:rsidP="007F4199">
            <w:pPr>
              <w:rPr>
                <w:sz w:val="20"/>
                <w:szCs w:val="20"/>
              </w:rPr>
            </w:pPr>
          </w:p>
        </w:tc>
        <w:tc>
          <w:tcPr>
            <w:tcW w:w="1160" w:type="dxa"/>
            <w:tcBorders>
              <w:top w:val="nil"/>
              <w:left w:val="nil"/>
              <w:bottom w:val="nil"/>
              <w:right w:val="nil"/>
            </w:tcBorders>
            <w:shd w:val="clear" w:color="auto" w:fill="auto"/>
            <w:noWrap/>
            <w:vAlign w:val="bottom"/>
            <w:hideMark/>
          </w:tcPr>
          <w:p w14:paraId="3AE6AE3F" w14:textId="77777777" w:rsidR="007F4199" w:rsidRPr="007F4199" w:rsidRDefault="007F4199" w:rsidP="007F4199">
            <w:pPr>
              <w:rPr>
                <w:sz w:val="20"/>
                <w:szCs w:val="20"/>
              </w:rPr>
            </w:pPr>
          </w:p>
        </w:tc>
        <w:tc>
          <w:tcPr>
            <w:tcW w:w="1340" w:type="dxa"/>
            <w:tcBorders>
              <w:top w:val="nil"/>
              <w:left w:val="nil"/>
              <w:bottom w:val="nil"/>
              <w:right w:val="nil"/>
            </w:tcBorders>
            <w:shd w:val="clear" w:color="auto" w:fill="auto"/>
            <w:noWrap/>
            <w:vAlign w:val="bottom"/>
            <w:hideMark/>
          </w:tcPr>
          <w:p w14:paraId="3EB772CA" w14:textId="77777777" w:rsidR="007F4199" w:rsidRPr="007F4199" w:rsidRDefault="007F4199" w:rsidP="007F4199">
            <w:pPr>
              <w:rPr>
                <w:sz w:val="20"/>
                <w:szCs w:val="20"/>
              </w:rPr>
            </w:pPr>
          </w:p>
        </w:tc>
        <w:tc>
          <w:tcPr>
            <w:tcW w:w="1160" w:type="dxa"/>
            <w:tcBorders>
              <w:top w:val="nil"/>
              <w:left w:val="nil"/>
              <w:bottom w:val="nil"/>
              <w:right w:val="nil"/>
            </w:tcBorders>
            <w:shd w:val="clear" w:color="auto" w:fill="auto"/>
            <w:noWrap/>
            <w:vAlign w:val="bottom"/>
            <w:hideMark/>
          </w:tcPr>
          <w:p w14:paraId="1EBB894D" w14:textId="77777777" w:rsidR="007F4199" w:rsidRPr="007F4199" w:rsidRDefault="007F4199" w:rsidP="007F4199">
            <w:pPr>
              <w:rPr>
                <w:sz w:val="20"/>
                <w:szCs w:val="20"/>
              </w:rPr>
            </w:pPr>
          </w:p>
        </w:tc>
        <w:tc>
          <w:tcPr>
            <w:tcW w:w="1340" w:type="dxa"/>
            <w:tcBorders>
              <w:top w:val="nil"/>
              <w:left w:val="nil"/>
              <w:bottom w:val="nil"/>
              <w:right w:val="nil"/>
            </w:tcBorders>
            <w:shd w:val="clear" w:color="auto" w:fill="auto"/>
            <w:noWrap/>
            <w:vAlign w:val="bottom"/>
            <w:hideMark/>
          </w:tcPr>
          <w:p w14:paraId="1B8F0141" w14:textId="77777777" w:rsidR="007F4199" w:rsidRPr="007F4199" w:rsidRDefault="007F4199" w:rsidP="007F4199">
            <w:pPr>
              <w:rPr>
                <w:sz w:val="20"/>
                <w:szCs w:val="20"/>
              </w:rPr>
            </w:pPr>
          </w:p>
        </w:tc>
        <w:tc>
          <w:tcPr>
            <w:tcW w:w="1700" w:type="dxa"/>
            <w:tcBorders>
              <w:top w:val="nil"/>
              <w:left w:val="nil"/>
              <w:bottom w:val="nil"/>
              <w:right w:val="nil"/>
            </w:tcBorders>
            <w:shd w:val="clear" w:color="auto" w:fill="auto"/>
            <w:noWrap/>
            <w:vAlign w:val="bottom"/>
            <w:hideMark/>
          </w:tcPr>
          <w:p w14:paraId="582FC984" w14:textId="77777777" w:rsidR="007F4199" w:rsidRPr="007F4199" w:rsidRDefault="007F4199" w:rsidP="007F4199">
            <w:pPr>
              <w:rPr>
                <w:sz w:val="20"/>
                <w:szCs w:val="20"/>
              </w:rPr>
            </w:pPr>
          </w:p>
        </w:tc>
        <w:tc>
          <w:tcPr>
            <w:tcW w:w="1880" w:type="dxa"/>
            <w:tcBorders>
              <w:top w:val="nil"/>
              <w:left w:val="nil"/>
              <w:bottom w:val="nil"/>
              <w:right w:val="nil"/>
            </w:tcBorders>
            <w:shd w:val="clear" w:color="auto" w:fill="auto"/>
            <w:noWrap/>
            <w:vAlign w:val="bottom"/>
            <w:hideMark/>
          </w:tcPr>
          <w:p w14:paraId="3C52C1EB" w14:textId="77777777" w:rsidR="007F4199" w:rsidRPr="007F4199" w:rsidRDefault="007F4199" w:rsidP="007F4199">
            <w:pPr>
              <w:rPr>
                <w:sz w:val="20"/>
                <w:szCs w:val="20"/>
              </w:rPr>
            </w:pPr>
          </w:p>
        </w:tc>
      </w:tr>
      <w:tr w:rsidR="007F4199" w:rsidRPr="007F4199" w14:paraId="5ADB0738" w14:textId="77777777" w:rsidTr="007B2A98">
        <w:trPr>
          <w:trHeight w:val="315"/>
          <w:jc w:val="center"/>
        </w:trPr>
        <w:tc>
          <w:tcPr>
            <w:tcW w:w="2100" w:type="dxa"/>
            <w:tcBorders>
              <w:top w:val="nil"/>
              <w:left w:val="nil"/>
              <w:bottom w:val="nil"/>
              <w:right w:val="nil"/>
            </w:tcBorders>
            <w:shd w:val="clear" w:color="auto" w:fill="auto"/>
            <w:noWrap/>
            <w:vAlign w:val="center"/>
            <w:hideMark/>
          </w:tcPr>
          <w:p w14:paraId="0FE41DAF" w14:textId="77777777" w:rsidR="007F4199" w:rsidRPr="007F4199" w:rsidRDefault="007F4199" w:rsidP="007F4199">
            <w:pPr>
              <w:rPr>
                <w:color w:val="000000"/>
              </w:rPr>
            </w:pPr>
            <w:r w:rsidRPr="007F4199">
              <w:rPr>
                <w:color w:val="000000"/>
              </w:rPr>
              <w:t>Заказчик:</w:t>
            </w:r>
          </w:p>
        </w:tc>
        <w:tc>
          <w:tcPr>
            <w:tcW w:w="2840" w:type="dxa"/>
            <w:gridSpan w:val="2"/>
            <w:tcBorders>
              <w:top w:val="nil"/>
              <w:left w:val="nil"/>
              <w:bottom w:val="nil"/>
              <w:right w:val="nil"/>
            </w:tcBorders>
            <w:shd w:val="clear" w:color="auto" w:fill="auto"/>
            <w:vAlign w:val="bottom"/>
            <w:hideMark/>
          </w:tcPr>
          <w:p w14:paraId="3D537EF8" w14:textId="77777777" w:rsidR="007F4199" w:rsidRPr="007F4199" w:rsidRDefault="007F4199" w:rsidP="007F4199">
            <w:pPr>
              <w:rPr>
                <w:color w:val="000000"/>
              </w:rPr>
            </w:pPr>
            <w:r w:rsidRPr="007F4199">
              <w:rPr>
                <w:color w:val="000000"/>
              </w:rPr>
              <w:t>Директор</w:t>
            </w:r>
          </w:p>
        </w:tc>
        <w:tc>
          <w:tcPr>
            <w:tcW w:w="2500" w:type="dxa"/>
            <w:gridSpan w:val="2"/>
            <w:tcBorders>
              <w:top w:val="nil"/>
              <w:left w:val="nil"/>
              <w:bottom w:val="single" w:sz="4" w:space="0" w:color="auto"/>
              <w:right w:val="nil"/>
            </w:tcBorders>
            <w:shd w:val="clear" w:color="auto" w:fill="auto"/>
            <w:vAlign w:val="bottom"/>
            <w:hideMark/>
          </w:tcPr>
          <w:p w14:paraId="473AB301" w14:textId="77777777" w:rsidR="007F4199" w:rsidRPr="007F4199" w:rsidRDefault="007F4199" w:rsidP="007F4199">
            <w:pPr>
              <w:rPr>
                <w:color w:val="000000"/>
              </w:rPr>
            </w:pPr>
            <w:r w:rsidRPr="007F4199">
              <w:rPr>
                <w:color w:val="000000"/>
              </w:rPr>
              <w:t> </w:t>
            </w:r>
          </w:p>
        </w:tc>
        <w:tc>
          <w:tcPr>
            <w:tcW w:w="3040" w:type="dxa"/>
            <w:gridSpan w:val="2"/>
            <w:tcBorders>
              <w:top w:val="nil"/>
              <w:left w:val="nil"/>
              <w:bottom w:val="nil"/>
              <w:right w:val="nil"/>
            </w:tcBorders>
            <w:shd w:val="clear" w:color="auto" w:fill="auto"/>
            <w:noWrap/>
            <w:vAlign w:val="bottom"/>
            <w:hideMark/>
          </w:tcPr>
          <w:p w14:paraId="31F20F12" w14:textId="77777777" w:rsidR="007F4199" w:rsidRPr="007F4199" w:rsidRDefault="007F4199" w:rsidP="007F4199">
            <w:pPr>
              <w:rPr>
                <w:color w:val="000000"/>
              </w:rPr>
            </w:pPr>
            <w:r w:rsidRPr="007F4199">
              <w:rPr>
                <w:color w:val="000000"/>
              </w:rPr>
              <w:t>С.В. Андреева</w:t>
            </w:r>
          </w:p>
        </w:tc>
        <w:tc>
          <w:tcPr>
            <w:tcW w:w="1880" w:type="dxa"/>
            <w:tcBorders>
              <w:top w:val="nil"/>
              <w:left w:val="nil"/>
              <w:bottom w:val="nil"/>
              <w:right w:val="nil"/>
            </w:tcBorders>
            <w:shd w:val="clear" w:color="auto" w:fill="auto"/>
            <w:noWrap/>
            <w:vAlign w:val="bottom"/>
            <w:hideMark/>
          </w:tcPr>
          <w:p w14:paraId="2E38F9FC" w14:textId="77777777" w:rsidR="007F4199" w:rsidRPr="007F4199" w:rsidRDefault="007F4199" w:rsidP="007F4199">
            <w:pPr>
              <w:rPr>
                <w:sz w:val="20"/>
                <w:szCs w:val="20"/>
              </w:rPr>
            </w:pPr>
          </w:p>
        </w:tc>
      </w:tr>
      <w:tr w:rsidR="007F4199" w:rsidRPr="007F4199" w14:paraId="58836CE6" w14:textId="77777777" w:rsidTr="007B2A98">
        <w:trPr>
          <w:trHeight w:val="315"/>
          <w:jc w:val="center"/>
        </w:trPr>
        <w:tc>
          <w:tcPr>
            <w:tcW w:w="2100" w:type="dxa"/>
            <w:tcBorders>
              <w:top w:val="nil"/>
              <w:left w:val="nil"/>
              <w:bottom w:val="nil"/>
              <w:right w:val="nil"/>
            </w:tcBorders>
            <w:shd w:val="clear" w:color="auto" w:fill="auto"/>
            <w:noWrap/>
            <w:vAlign w:val="center"/>
            <w:hideMark/>
          </w:tcPr>
          <w:p w14:paraId="1FB0E4E9" w14:textId="77777777" w:rsidR="007F4199" w:rsidRPr="007F4199" w:rsidRDefault="007F4199" w:rsidP="007F4199">
            <w:pPr>
              <w:rPr>
                <w:sz w:val="20"/>
                <w:szCs w:val="20"/>
              </w:rPr>
            </w:pPr>
          </w:p>
        </w:tc>
        <w:tc>
          <w:tcPr>
            <w:tcW w:w="2840" w:type="dxa"/>
            <w:gridSpan w:val="2"/>
            <w:tcBorders>
              <w:top w:val="nil"/>
              <w:left w:val="nil"/>
              <w:bottom w:val="nil"/>
              <w:right w:val="nil"/>
            </w:tcBorders>
            <w:shd w:val="clear" w:color="auto" w:fill="auto"/>
            <w:vAlign w:val="bottom"/>
          </w:tcPr>
          <w:p w14:paraId="604A71E5" w14:textId="1E1B5199" w:rsidR="007F4199" w:rsidRPr="007F4199" w:rsidRDefault="007F4199" w:rsidP="007F4199">
            <w:pPr>
              <w:jc w:val="center"/>
              <w:rPr>
                <w:i/>
                <w:iCs/>
                <w:color w:val="000000"/>
              </w:rPr>
            </w:pPr>
          </w:p>
        </w:tc>
        <w:tc>
          <w:tcPr>
            <w:tcW w:w="2500" w:type="dxa"/>
            <w:gridSpan w:val="2"/>
            <w:tcBorders>
              <w:top w:val="nil"/>
              <w:left w:val="nil"/>
              <w:bottom w:val="nil"/>
              <w:right w:val="nil"/>
            </w:tcBorders>
            <w:shd w:val="clear" w:color="auto" w:fill="auto"/>
            <w:vAlign w:val="bottom"/>
          </w:tcPr>
          <w:p w14:paraId="23004153" w14:textId="03BA5353" w:rsidR="007F4199" w:rsidRPr="007F4199" w:rsidRDefault="007F4199" w:rsidP="007F4199">
            <w:pPr>
              <w:jc w:val="center"/>
              <w:rPr>
                <w:i/>
                <w:iCs/>
                <w:color w:val="000000"/>
              </w:rPr>
            </w:pPr>
          </w:p>
        </w:tc>
        <w:tc>
          <w:tcPr>
            <w:tcW w:w="3040" w:type="dxa"/>
            <w:gridSpan w:val="2"/>
            <w:tcBorders>
              <w:top w:val="nil"/>
              <w:left w:val="nil"/>
              <w:bottom w:val="nil"/>
              <w:right w:val="nil"/>
            </w:tcBorders>
            <w:shd w:val="clear" w:color="auto" w:fill="auto"/>
            <w:noWrap/>
            <w:vAlign w:val="bottom"/>
          </w:tcPr>
          <w:p w14:paraId="5BD6CC8A" w14:textId="438295D1" w:rsidR="007F4199" w:rsidRPr="007F4199" w:rsidRDefault="007F4199" w:rsidP="007F4199">
            <w:pPr>
              <w:jc w:val="center"/>
              <w:rPr>
                <w:i/>
                <w:iCs/>
                <w:color w:val="000000"/>
                <w:sz w:val="22"/>
                <w:szCs w:val="22"/>
              </w:rPr>
            </w:pPr>
          </w:p>
        </w:tc>
        <w:tc>
          <w:tcPr>
            <w:tcW w:w="1880" w:type="dxa"/>
            <w:tcBorders>
              <w:top w:val="nil"/>
              <w:left w:val="nil"/>
              <w:bottom w:val="nil"/>
              <w:right w:val="nil"/>
            </w:tcBorders>
            <w:shd w:val="clear" w:color="auto" w:fill="auto"/>
            <w:noWrap/>
            <w:vAlign w:val="bottom"/>
            <w:hideMark/>
          </w:tcPr>
          <w:p w14:paraId="5A71BD99" w14:textId="77777777" w:rsidR="007F4199" w:rsidRPr="007F4199" w:rsidRDefault="007F4199" w:rsidP="007F4199">
            <w:pPr>
              <w:jc w:val="center"/>
              <w:rPr>
                <w:i/>
                <w:iCs/>
                <w:color w:val="000000"/>
                <w:sz w:val="22"/>
                <w:szCs w:val="22"/>
              </w:rPr>
            </w:pPr>
          </w:p>
        </w:tc>
      </w:tr>
      <w:tr w:rsidR="007F4199" w:rsidRPr="007F4199" w14:paraId="7B4D7B9B" w14:textId="77777777" w:rsidTr="007B2A98">
        <w:trPr>
          <w:trHeight w:val="225"/>
          <w:jc w:val="center"/>
        </w:trPr>
        <w:tc>
          <w:tcPr>
            <w:tcW w:w="2100" w:type="dxa"/>
            <w:tcBorders>
              <w:top w:val="nil"/>
              <w:left w:val="nil"/>
              <w:bottom w:val="nil"/>
              <w:right w:val="nil"/>
            </w:tcBorders>
            <w:shd w:val="clear" w:color="auto" w:fill="auto"/>
            <w:noWrap/>
            <w:vAlign w:val="bottom"/>
            <w:hideMark/>
          </w:tcPr>
          <w:p w14:paraId="44F596FC" w14:textId="77777777" w:rsidR="007F4199" w:rsidRPr="007F4199" w:rsidRDefault="007F4199" w:rsidP="007F4199">
            <w:pPr>
              <w:rPr>
                <w:sz w:val="20"/>
                <w:szCs w:val="20"/>
              </w:rPr>
            </w:pPr>
          </w:p>
        </w:tc>
        <w:tc>
          <w:tcPr>
            <w:tcW w:w="2840" w:type="dxa"/>
            <w:gridSpan w:val="2"/>
            <w:tcBorders>
              <w:top w:val="nil"/>
              <w:left w:val="nil"/>
              <w:bottom w:val="nil"/>
              <w:right w:val="nil"/>
            </w:tcBorders>
            <w:shd w:val="clear" w:color="auto" w:fill="auto"/>
            <w:vAlign w:val="bottom"/>
            <w:hideMark/>
          </w:tcPr>
          <w:p w14:paraId="1CAE1CD0" w14:textId="77777777" w:rsidR="007F4199" w:rsidRPr="007F4199" w:rsidRDefault="007F4199" w:rsidP="007F4199">
            <w:pPr>
              <w:rPr>
                <w:sz w:val="20"/>
                <w:szCs w:val="20"/>
              </w:rPr>
            </w:pPr>
          </w:p>
        </w:tc>
        <w:tc>
          <w:tcPr>
            <w:tcW w:w="2500" w:type="dxa"/>
            <w:gridSpan w:val="2"/>
            <w:tcBorders>
              <w:top w:val="nil"/>
              <w:left w:val="nil"/>
              <w:bottom w:val="nil"/>
              <w:right w:val="nil"/>
            </w:tcBorders>
            <w:shd w:val="clear" w:color="auto" w:fill="auto"/>
            <w:vAlign w:val="bottom"/>
            <w:hideMark/>
          </w:tcPr>
          <w:p w14:paraId="5E94142E" w14:textId="77777777" w:rsidR="007F4199" w:rsidRPr="007F4199" w:rsidRDefault="007F4199" w:rsidP="007F4199">
            <w:pPr>
              <w:jc w:val="center"/>
              <w:rPr>
                <w:sz w:val="20"/>
                <w:szCs w:val="20"/>
              </w:rPr>
            </w:pPr>
          </w:p>
        </w:tc>
        <w:tc>
          <w:tcPr>
            <w:tcW w:w="3040" w:type="dxa"/>
            <w:gridSpan w:val="2"/>
            <w:tcBorders>
              <w:top w:val="nil"/>
              <w:left w:val="nil"/>
              <w:bottom w:val="nil"/>
              <w:right w:val="nil"/>
            </w:tcBorders>
            <w:shd w:val="clear" w:color="auto" w:fill="auto"/>
            <w:noWrap/>
            <w:vAlign w:val="bottom"/>
            <w:hideMark/>
          </w:tcPr>
          <w:p w14:paraId="71D70086" w14:textId="77777777" w:rsidR="007F4199" w:rsidRPr="007F4199" w:rsidRDefault="007F4199" w:rsidP="007F4199">
            <w:pPr>
              <w:rPr>
                <w:sz w:val="20"/>
                <w:szCs w:val="20"/>
              </w:rPr>
            </w:pPr>
          </w:p>
        </w:tc>
        <w:tc>
          <w:tcPr>
            <w:tcW w:w="1880" w:type="dxa"/>
            <w:tcBorders>
              <w:top w:val="nil"/>
              <w:left w:val="nil"/>
              <w:bottom w:val="nil"/>
              <w:right w:val="nil"/>
            </w:tcBorders>
            <w:shd w:val="clear" w:color="auto" w:fill="auto"/>
            <w:noWrap/>
            <w:vAlign w:val="bottom"/>
            <w:hideMark/>
          </w:tcPr>
          <w:p w14:paraId="603C1062" w14:textId="77777777" w:rsidR="007F4199" w:rsidRPr="007F4199" w:rsidRDefault="007F4199" w:rsidP="007F4199">
            <w:pPr>
              <w:rPr>
                <w:sz w:val="20"/>
                <w:szCs w:val="20"/>
              </w:rPr>
            </w:pPr>
          </w:p>
        </w:tc>
      </w:tr>
      <w:tr w:rsidR="007F4199" w:rsidRPr="007F4199" w14:paraId="5CF98973" w14:textId="77777777" w:rsidTr="007B2A98">
        <w:trPr>
          <w:trHeight w:val="315"/>
          <w:jc w:val="center"/>
        </w:trPr>
        <w:tc>
          <w:tcPr>
            <w:tcW w:w="2100" w:type="dxa"/>
            <w:tcBorders>
              <w:top w:val="nil"/>
              <w:left w:val="nil"/>
              <w:bottom w:val="nil"/>
              <w:right w:val="nil"/>
            </w:tcBorders>
            <w:shd w:val="clear" w:color="auto" w:fill="auto"/>
            <w:noWrap/>
            <w:vAlign w:val="center"/>
            <w:hideMark/>
          </w:tcPr>
          <w:p w14:paraId="668BDABF" w14:textId="77777777" w:rsidR="007F4199" w:rsidRPr="007F4199" w:rsidRDefault="007F4199" w:rsidP="007F4199">
            <w:pPr>
              <w:rPr>
                <w:color w:val="000000"/>
              </w:rPr>
            </w:pPr>
            <w:r w:rsidRPr="007F4199">
              <w:rPr>
                <w:color w:val="000000"/>
              </w:rPr>
              <w:t>Подрядчик:</w:t>
            </w:r>
          </w:p>
        </w:tc>
        <w:tc>
          <w:tcPr>
            <w:tcW w:w="2840" w:type="dxa"/>
            <w:gridSpan w:val="2"/>
            <w:tcBorders>
              <w:top w:val="nil"/>
              <w:left w:val="nil"/>
              <w:bottom w:val="nil"/>
              <w:right w:val="nil"/>
            </w:tcBorders>
            <w:shd w:val="clear" w:color="auto" w:fill="auto"/>
            <w:vAlign w:val="bottom"/>
            <w:hideMark/>
          </w:tcPr>
          <w:p w14:paraId="1E53D1E4" w14:textId="77777777" w:rsidR="007F4199" w:rsidRPr="007F4199" w:rsidRDefault="007F4199" w:rsidP="007F4199">
            <w:pPr>
              <w:rPr>
                <w:color w:val="000000"/>
              </w:rPr>
            </w:pPr>
            <w:r w:rsidRPr="007F4199">
              <w:rPr>
                <w:color w:val="000000"/>
              </w:rPr>
              <w:t>Директор</w:t>
            </w:r>
          </w:p>
        </w:tc>
        <w:tc>
          <w:tcPr>
            <w:tcW w:w="2500" w:type="dxa"/>
            <w:gridSpan w:val="2"/>
            <w:tcBorders>
              <w:top w:val="nil"/>
              <w:left w:val="nil"/>
              <w:bottom w:val="single" w:sz="4" w:space="0" w:color="auto"/>
              <w:right w:val="nil"/>
            </w:tcBorders>
            <w:shd w:val="clear" w:color="auto" w:fill="auto"/>
            <w:vAlign w:val="bottom"/>
            <w:hideMark/>
          </w:tcPr>
          <w:p w14:paraId="10A7DF03" w14:textId="77777777" w:rsidR="007F4199" w:rsidRPr="007F4199" w:rsidRDefault="007F4199" w:rsidP="007F4199">
            <w:pPr>
              <w:rPr>
                <w:color w:val="000000"/>
              </w:rPr>
            </w:pPr>
            <w:r w:rsidRPr="007F4199">
              <w:rPr>
                <w:color w:val="000000"/>
              </w:rPr>
              <w:t> </w:t>
            </w:r>
          </w:p>
        </w:tc>
        <w:tc>
          <w:tcPr>
            <w:tcW w:w="3040" w:type="dxa"/>
            <w:gridSpan w:val="2"/>
            <w:tcBorders>
              <w:top w:val="nil"/>
              <w:left w:val="nil"/>
              <w:bottom w:val="nil"/>
              <w:right w:val="nil"/>
            </w:tcBorders>
            <w:shd w:val="clear" w:color="auto" w:fill="auto"/>
            <w:noWrap/>
            <w:vAlign w:val="bottom"/>
            <w:hideMark/>
          </w:tcPr>
          <w:p w14:paraId="13233F00" w14:textId="08B93067" w:rsidR="007F4199" w:rsidRPr="007F4199" w:rsidRDefault="007F4199" w:rsidP="007F4199">
            <w:pPr>
              <w:rPr>
                <w:color w:val="000000"/>
              </w:rPr>
            </w:pPr>
          </w:p>
        </w:tc>
        <w:tc>
          <w:tcPr>
            <w:tcW w:w="1880" w:type="dxa"/>
            <w:tcBorders>
              <w:top w:val="nil"/>
              <w:left w:val="nil"/>
              <w:bottom w:val="nil"/>
              <w:right w:val="nil"/>
            </w:tcBorders>
            <w:shd w:val="clear" w:color="auto" w:fill="auto"/>
            <w:noWrap/>
            <w:vAlign w:val="bottom"/>
            <w:hideMark/>
          </w:tcPr>
          <w:p w14:paraId="4A348C5C" w14:textId="77777777" w:rsidR="007F4199" w:rsidRPr="007F4199" w:rsidRDefault="007F4199" w:rsidP="007F4199">
            <w:pPr>
              <w:jc w:val="center"/>
              <w:rPr>
                <w:sz w:val="20"/>
                <w:szCs w:val="20"/>
              </w:rPr>
            </w:pPr>
          </w:p>
        </w:tc>
      </w:tr>
    </w:tbl>
    <w:p w14:paraId="68C6239D" w14:textId="77777777" w:rsidR="007F4199" w:rsidRPr="00BB0082" w:rsidRDefault="007F4199" w:rsidP="00033640">
      <w:pPr>
        <w:rPr>
          <w:b/>
        </w:rPr>
      </w:pPr>
    </w:p>
    <w:sectPr w:rsidR="007F4199" w:rsidRPr="00BB0082" w:rsidSect="007F4199">
      <w:pgSz w:w="16838" w:h="11906" w:orient="landscape"/>
      <w:pgMar w:top="1134" w:right="284" w:bottom="566" w:left="1247" w:header="39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108C7" w14:textId="77777777" w:rsidR="004A33D0" w:rsidRDefault="004A33D0" w:rsidP="00D2543C">
      <w:r>
        <w:separator/>
      </w:r>
    </w:p>
  </w:endnote>
  <w:endnote w:type="continuationSeparator" w:id="0">
    <w:p w14:paraId="1AC131A6" w14:textId="77777777" w:rsidR="004A33D0" w:rsidRDefault="004A33D0" w:rsidP="00D2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079E0" w14:textId="06306EC1" w:rsidR="00196345" w:rsidRPr="00196345" w:rsidRDefault="00196345" w:rsidP="00196345">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B7639" w14:textId="77777777" w:rsidR="004A33D0" w:rsidRDefault="004A33D0" w:rsidP="00D2543C">
      <w:r>
        <w:separator/>
      </w:r>
    </w:p>
  </w:footnote>
  <w:footnote w:type="continuationSeparator" w:id="0">
    <w:p w14:paraId="0D58B1D8" w14:textId="77777777" w:rsidR="004A33D0" w:rsidRDefault="004A33D0" w:rsidP="00D254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3.%1."/>
      <w:lvlJc w:val="left"/>
      <w:rPr>
        <w:b w:val="0"/>
        <w:bCs w:val="0"/>
        <w:i w:val="0"/>
        <w:iCs w:val="0"/>
        <w:smallCaps w:val="0"/>
        <w:strike w:val="0"/>
        <w:color w:val="000000"/>
        <w:spacing w:val="0"/>
        <w:w w:val="100"/>
        <w:position w:val="0"/>
        <w:sz w:val="19"/>
        <w:szCs w:val="19"/>
        <w:u w:val="none"/>
      </w:rPr>
    </w:lvl>
    <w:lvl w:ilvl="1">
      <w:start w:val="1"/>
      <w:numFmt w:val="decimal"/>
      <w:lvlText w:val="3.%1."/>
      <w:lvlJc w:val="left"/>
      <w:rPr>
        <w:b w:val="0"/>
        <w:bCs w:val="0"/>
        <w:i w:val="0"/>
        <w:iCs w:val="0"/>
        <w:smallCaps w:val="0"/>
        <w:strike w:val="0"/>
        <w:color w:val="000000"/>
        <w:spacing w:val="0"/>
        <w:w w:val="100"/>
        <w:position w:val="0"/>
        <w:sz w:val="19"/>
        <w:szCs w:val="19"/>
        <w:u w:val="none"/>
      </w:rPr>
    </w:lvl>
    <w:lvl w:ilvl="2">
      <w:start w:val="1"/>
      <w:numFmt w:val="decimal"/>
      <w:lvlText w:val="3.%1."/>
      <w:lvlJc w:val="left"/>
      <w:rPr>
        <w:b w:val="0"/>
        <w:bCs w:val="0"/>
        <w:i w:val="0"/>
        <w:iCs w:val="0"/>
        <w:smallCaps w:val="0"/>
        <w:strike w:val="0"/>
        <w:color w:val="000000"/>
        <w:spacing w:val="0"/>
        <w:w w:val="100"/>
        <w:position w:val="0"/>
        <w:sz w:val="19"/>
        <w:szCs w:val="19"/>
        <w:u w:val="none"/>
      </w:rPr>
    </w:lvl>
    <w:lvl w:ilvl="3">
      <w:start w:val="1"/>
      <w:numFmt w:val="decimal"/>
      <w:lvlText w:val="3.%1."/>
      <w:lvlJc w:val="left"/>
      <w:rPr>
        <w:b w:val="0"/>
        <w:bCs w:val="0"/>
        <w:i w:val="0"/>
        <w:iCs w:val="0"/>
        <w:smallCaps w:val="0"/>
        <w:strike w:val="0"/>
        <w:color w:val="000000"/>
        <w:spacing w:val="0"/>
        <w:w w:val="100"/>
        <w:position w:val="0"/>
        <w:sz w:val="19"/>
        <w:szCs w:val="19"/>
        <w:u w:val="none"/>
      </w:rPr>
    </w:lvl>
    <w:lvl w:ilvl="4">
      <w:start w:val="1"/>
      <w:numFmt w:val="decimal"/>
      <w:lvlText w:val="3.%1."/>
      <w:lvlJc w:val="left"/>
      <w:rPr>
        <w:b w:val="0"/>
        <w:bCs w:val="0"/>
        <w:i w:val="0"/>
        <w:iCs w:val="0"/>
        <w:smallCaps w:val="0"/>
        <w:strike w:val="0"/>
        <w:color w:val="000000"/>
        <w:spacing w:val="0"/>
        <w:w w:val="100"/>
        <w:position w:val="0"/>
        <w:sz w:val="19"/>
        <w:szCs w:val="19"/>
        <w:u w:val="none"/>
      </w:rPr>
    </w:lvl>
    <w:lvl w:ilvl="5">
      <w:start w:val="1"/>
      <w:numFmt w:val="decimal"/>
      <w:lvlText w:val="3.%1."/>
      <w:lvlJc w:val="left"/>
      <w:rPr>
        <w:b w:val="0"/>
        <w:bCs w:val="0"/>
        <w:i w:val="0"/>
        <w:iCs w:val="0"/>
        <w:smallCaps w:val="0"/>
        <w:strike w:val="0"/>
        <w:color w:val="000000"/>
        <w:spacing w:val="0"/>
        <w:w w:val="100"/>
        <w:position w:val="0"/>
        <w:sz w:val="19"/>
        <w:szCs w:val="19"/>
        <w:u w:val="none"/>
      </w:rPr>
    </w:lvl>
    <w:lvl w:ilvl="6">
      <w:start w:val="1"/>
      <w:numFmt w:val="decimal"/>
      <w:lvlText w:val="3.%1."/>
      <w:lvlJc w:val="left"/>
      <w:rPr>
        <w:b w:val="0"/>
        <w:bCs w:val="0"/>
        <w:i w:val="0"/>
        <w:iCs w:val="0"/>
        <w:smallCaps w:val="0"/>
        <w:strike w:val="0"/>
        <w:color w:val="000000"/>
        <w:spacing w:val="0"/>
        <w:w w:val="100"/>
        <w:position w:val="0"/>
        <w:sz w:val="19"/>
        <w:szCs w:val="19"/>
        <w:u w:val="none"/>
      </w:rPr>
    </w:lvl>
    <w:lvl w:ilvl="7">
      <w:start w:val="1"/>
      <w:numFmt w:val="decimal"/>
      <w:lvlText w:val="3.%1."/>
      <w:lvlJc w:val="left"/>
      <w:rPr>
        <w:b w:val="0"/>
        <w:bCs w:val="0"/>
        <w:i w:val="0"/>
        <w:iCs w:val="0"/>
        <w:smallCaps w:val="0"/>
        <w:strike w:val="0"/>
        <w:color w:val="000000"/>
        <w:spacing w:val="0"/>
        <w:w w:val="100"/>
        <w:position w:val="0"/>
        <w:sz w:val="19"/>
        <w:szCs w:val="19"/>
        <w:u w:val="none"/>
      </w:rPr>
    </w:lvl>
    <w:lvl w:ilvl="8">
      <w:start w:val="1"/>
      <w:numFmt w:val="decimal"/>
      <w:lvlText w:val="3.%1."/>
      <w:lvlJc w:val="left"/>
      <w:rPr>
        <w:b w:val="0"/>
        <w:bCs w:val="0"/>
        <w:i w:val="0"/>
        <w:iCs w:val="0"/>
        <w:smallCaps w:val="0"/>
        <w:strike w:val="0"/>
        <w:color w:val="000000"/>
        <w:spacing w:val="0"/>
        <w:w w:val="100"/>
        <w:position w:val="0"/>
        <w:sz w:val="19"/>
        <w:szCs w:val="19"/>
        <w:u w:val="none"/>
      </w:rPr>
    </w:lvl>
  </w:abstractNum>
  <w:abstractNum w:abstractNumId="1" w15:restartNumberingAfterBreak="0">
    <w:nsid w:val="0127525A"/>
    <w:multiLevelType w:val="hybridMultilevel"/>
    <w:tmpl w:val="3C944D0A"/>
    <w:lvl w:ilvl="0" w:tplc="32B22B2A">
      <w:start w:val="1"/>
      <w:numFmt w:val="decimal"/>
      <w:suff w:val="space"/>
      <w:lvlText w:val="6.%1."/>
      <w:lvlJc w:val="left"/>
      <w:pPr>
        <w:ind w:left="0" w:firstLine="737"/>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8A7367"/>
    <w:multiLevelType w:val="hybridMultilevel"/>
    <w:tmpl w:val="F08E29EC"/>
    <w:lvl w:ilvl="0" w:tplc="FC0AB8D8">
      <w:start w:val="1"/>
      <w:numFmt w:val="decimal"/>
      <w:suff w:val="space"/>
      <w:lvlText w:val="12.%1."/>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ligatures w14:val="none"/>
        <w14:numForm w14:val="default"/>
        <w14:numSpacing w14:val="default"/>
        <w14:stylisticSets/>
        <w14:cntxtAlts w14: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220631"/>
    <w:multiLevelType w:val="hybridMultilevel"/>
    <w:tmpl w:val="E530E89E"/>
    <w:lvl w:ilvl="0" w:tplc="62D858BE">
      <w:start w:val="1"/>
      <w:numFmt w:val="decimal"/>
      <w:suff w:val="space"/>
      <w:lvlText w:val="11.10.%1"/>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ligatures w14:val="none"/>
        <w14:numForm w14:val="default"/>
        <w14:numSpacing w14:val="default"/>
        <w14:stylisticSets/>
        <w14:cntxtAlts w14:val="0"/>
      </w:r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4" w15:restartNumberingAfterBreak="0">
    <w:nsid w:val="09F64E05"/>
    <w:multiLevelType w:val="hybridMultilevel"/>
    <w:tmpl w:val="B9DA64F6"/>
    <w:lvl w:ilvl="0" w:tplc="F34A0E72">
      <w:start w:val="1"/>
      <w:numFmt w:val="decimal"/>
      <w:lvlText w:val="11.%1."/>
      <w:lvlJc w:val="left"/>
      <w:pPr>
        <w:ind w:left="1457" w:hanging="360"/>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ligatures w14:val="none"/>
        <w14:numForm w14:val="default"/>
        <w14:numSpacing w14:val="default"/>
        <w14:stylisticSets/>
        <w14:cntxtAlts w14:val="0"/>
      </w:r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5" w15:restartNumberingAfterBreak="0">
    <w:nsid w:val="0AA04E3F"/>
    <w:multiLevelType w:val="hybridMultilevel"/>
    <w:tmpl w:val="9D72A6DE"/>
    <w:lvl w:ilvl="0" w:tplc="E27EB184">
      <w:start w:val="1"/>
      <w:numFmt w:val="decimal"/>
      <w:suff w:val="space"/>
      <w:lvlText w:val="9.%1."/>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BE50837"/>
    <w:multiLevelType w:val="hybridMultilevel"/>
    <w:tmpl w:val="FF4802F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127069"/>
    <w:multiLevelType w:val="hybridMultilevel"/>
    <w:tmpl w:val="C2E0B6AE"/>
    <w:lvl w:ilvl="0" w:tplc="C07A895A">
      <w:start w:val="1"/>
      <w:numFmt w:val="decimal"/>
      <w:suff w:val="space"/>
      <w:lvlText w:val="4.3.%1."/>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90019" w:tentative="1">
      <w:start w:val="1"/>
      <w:numFmt w:val="lowerLetter"/>
      <w:lvlText w:val="%2."/>
      <w:lvlJc w:val="left"/>
      <w:pPr>
        <w:ind w:left="2177" w:hanging="360"/>
      </w:pPr>
    </w:lvl>
    <w:lvl w:ilvl="2" w:tplc="0419001B">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8" w15:restartNumberingAfterBreak="0">
    <w:nsid w:val="15174F78"/>
    <w:multiLevelType w:val="hybridMultilevel"/>
    <w:tmpl w:val="C2F00344"/>
    <w:lvl w:ilvl="0" w:tplc="9B8241B2">
      <w:start w:val="1"/>
      <w:numFmt w:val="bullet"/>
      <w:suff w:val="space"/>
      <w:lvlText w:val=""/>
      <w:lvlJc w:val="left"/>
      <w:pPr>
        <w:ind w:left="0" w:firstLine="737"/>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9" w15:restartNumberingAfterBreak="0">
    <w:nsid w:val="192B3341"/>
    <w:multiLevelType w:val="multilevel"/>
    <w:tmpl w:val="030A01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C30D46"/>
    <w:multiLevelType w:val="multilevel"/>
    <w:tmpl w:val="C6A8C54E"/>
    <w:lvl w:ilvl="0">
      <w:start w:val="10"/>
      <w:numFmt w:val="decimal"/>
      <w:lvlText w:val="%1."/>
      <w:lvlJc w:val="left"/>
      <w:pPr>
        <w:ind w:left="660" w:hanging="660"/>
      </w:pPr>
      <w:rPr>
        <w:rFonts w:hint="default"/>
      </w:rPr>
    </w:lvl>
    <w:lvl w:ilvl="1">
      <w:start w:val="6"/>
      <w:numFmt w:val="decimal"/>
      <w:lvlText w:val="%1.%2."/>
      <w:lvlJc w:val="left"/>
      <w:pPr>
        <w:ind w:left="990" w:hanging="660"/>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11" w15:restartNumberingAfterBreak="0">
    <w:nsid w:val="1D161556"/>
    <w:multiLevelType w:val="hybridMultilevel"/>
    <w:tmpl w:val="0EC64402"/>
    <w:lvl w:ilvl="0" w:tplc="D604E51C">
      <w:start w:val="1"/>
      <w:numFmt w:val="decimal"/>
      <w:suff w:val="space"/>
      <w:lvlText w:val="4.4.%1."/>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12" w15:restartNumberingAfterBreak="0">
    <w:nsid w:val="22693D9A"/>
    <w:multiLevelType w:val="multilevel"/>
    <w:tmpl w:val="1C9040F2"/>
    <w:lvl w:ilvl="0">
      <w:start w:val="10"/>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1"/>
      <w:numFmt w:val="decimal"/>
      <w:suff w:val="space"/>
      <w:lvlText w:val="11.3.%3"/>
      <w:lvlJc w:val="left"/>
      <w:pPr>
        <w:ind w:left="-169"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ligatures w14:val="none"/>
        <w14:numForm w14:val="default"/>
        <w14:numSpacing w14:val="default"/>
        <w14:stylisticSets/>
        <w14:cntxtAlts w14:val="0"/>
      </w:rPr>
    </w:lvl>
    <w:lvl w:ilvl="3">
      <w:start w:val="1"/>
      <w:numFmt w:val="decimal"/>
      <w:suff w:val="space"/>
      <w:lvlText w:val="11.3.1.%4"/>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24F801C1"/>
    <w:multiLevelType w:val="hybridMultilevel"/>
    <w:tmpl w:val="4328B62A"/>
    <w:lvl w:ilvl="0" w:tplc="BFBC44C2">
      <w:start w:val="1"/>
      <w:numFmt w:val="decimal"/>
      <w:lvlText w:val="%1."/>
      <w:lvlJc w:val="left"/>
      <w:pPr>
        <w:ind w:left="1260" w:hanging="360"/>
      </w:pPr>
      <w:rPr>
        <w:rFonts w:ascii="Times New Roman" w:hAnsi="Times New Roman" w:cs="Times New Roman" w:hint="default"/>
        <w:b w:val="0"/>
        <w:i w:val="0"/>
        <w:caps w:val="0"/>
        <w:strike w:val="0"/>
        <w:dstrike w:val="0"/>
        <w:vanish w:val="0"/>
        <w:color w:val="auto"/>
        <w:position w:val="0"/>
        <w:sz w:val="24"/>
        <w:szCs w:val="12"/>
        <w:u w:val="none"/>
        <w:vertAlign w:val="baselin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5FE083F8">
      <w:start w:val="1"/>
      <w:numFmt w:val="decimal"/>
      <w:suff w:val="space"/>
      <w:lvlText w:val="%4."/>
      <w:lvlJc w:val="left"/>
      <w:pPr>
        <w:ind w:left="0" w:firstLine="737"/>
      </w:pPr>
      <w:rPr>
        <w:rFonts w:hint="default"/>
      </w:r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25D47F85"/>
    <w:multiLevelType w:val="hybridMultilevel"/>
    <w:tmpl w:val="809A3836"/>
    <w:lvl w:ilvl="0" w:tplc="263AE1BC">
      <w:start w:val="1"/>
      <w:numFmt w:val="decimal"/>
      <w:suff w:val="space"/>
      <w:lvlText w:val="10.%1"/>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5" w15:restartNumberingAfterBreak="0">
    <w:nsid w:val="29624BB1"/>
    <w:multiLevelType w:val="multilevel"/>
    <w:tmpl w:val="F056D28C"/>
    <w:lvl w:ilvl="0">
      <w:start w:val="4"/>
      <w:numFmt w:val="decimal"/>
      <w:lvlText w:val="%1."/>
      <w:lvlJc w:val="left"/>
      <w:pPr>
        <w:ind w:left="360" w:hanging="360"/>
      </w:pPr>
      <w:rPr>
        <w:rFonts w:hint="default"/>
      </w:rPr>
    </w:lvl>
    <w:lvl w:ilvl="1">
      <w:start w:val="1"/>
      <w:numFmt w:val="decimal"/>
      <w:suff w:val="space"/>
      <w:lvlText w:val="5.%2."/>
      <w:lvlJc w:val="left"/>
      <w:pPr>
        <w:ind w:left="0" w:firstLine="737"/>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abstractNum w:abstractNumId="16" w15:restartNumberingAfterBreak="0">
    <w:nsid w:val="2EE130B1"/>
    <w:multiLevelType w:val="multilevel"/>
    <w:tmpl w:val="60040ABE"/>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A3A7CCA"/>
    <w:multiLevelType w:val="multilevel"/>
    <w:tmpl w:val="96E698CA"/>
    <w:lvl w:ilvl="0">
      <w:start w:val="6"/>
      <w:numFmt w:val="decimal"/>
      <w:lvlText w:val="%1."/>
      <w:lvlJc w:val="left"/>
      <w:pPr>
        <w:tabs>
          <w:tab w:val="num" w:pos="420"/>
        </w:tabs>
        <w:ind w:left="420" w:hanging="420"/>
      </w:pPr>
      <w:rPr>
        <w:rFonts w:cs="Times New Roman" w:hint="default"/>
      </w:rPr>
    </w:lvl>
    <w:lvl w:ilvl="1">
      <w:start w:val="1"/>
      <w:numFmt w:val="decimal"/>
      <w:suff w:val="space"/>
      <w:lvlText w:val="7.%2."/>
      <w:lvlJc w:val="left"/>
      <w:pPr>
        <w:ind w:left="0" w:firstLine="737"/>
      </w:pPr>
      <w:rPr>
        <w:rFonts w:ascii="Times New Roman" w:hAnsi="Times New Roman" w:hint="default"/>
        <w:b w:val="0"/>
        <w:i w:val="0"/>
        <w:caps w:val="0"/>
        <w:strike w:val="0"/>
        <w:dstrike w:val="0"/>
        <w:vanish w:val="0"/>
        <w:sz w:val="24"/>
        <w:vertAlign w:val="baseline"/>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7200"/>
        </w:tabs>
        <w:ind w:left="7200" w:hanging="180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18" w15:restartNumberingAfterBreak="0">
    <w:nsid w:val="419E1363"/>
    <w:multiLevelType w:val="hybridMultilevel"/>
    <w:tmpl w:val="CAF6B732"/>
    <w:lvl w:ilvl="0" w:tplc="7DCA3684">
      <w:start w:val="1"/>
      <w:numFmt w:val="decimal"/>
      <w:suff w:val="space"/>
      <w:lvlText w:val="13.%1"/>
      <w:lvlJc w:val="left"/>
      <w:pPr>
        <w:ind w:left="-28"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9" w15:restartNumberingAfterBreak="0">
    <w:nsid w:val="42C24EE8"/>
    <w:multiLevelType w:val="multilevel"/>
    <w:tmpl w:val="FD3ECEF8"/>
    <w:lvl w:ilvl="0">
      <w:start w:val="1"/>
      <w:numFmt w:val="decimal"/>
      <w:suff w:val="space"/>
      <w:lvlText w:val="11.%1."/>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lang w:val="ru-RU"/>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suff w:val="space"/>
      <w:lvlText w:val="11.3.%2"/>
      <w:lvlJc w:val="left"/>
      <w:pPr>
        <w:ind w:left="0" w:firstLine="737"/>
      </w:pPr>
      <w:rPr>
        <w:rFonts w:hint="default"/>
      </w:rPr>
    </w:lvl>
    <w:lvl w:ilvl="2">
      <w:start w:val="1"/>
      <w:numFmt w:val="lowerRoman"/>
      <w:lvlText w:val="%3."/>
      <w:lvlJc w:val="right"/>
      <w:pPr>
        <w:ind w:left="2897" w:hanging="180"/>
      </w:pPr>
      <w:rPr>
        <w:rFonts w:hint="default"/>
      </w:rPr>
    </w:lvl>
    <w:lvl w:ilvl="3">
      <w:start w:val="1"/>
      <w:numFmt w:val="decimal"/>
      <w:lvlText w:val="%4."/>
      <w:lvlJc w:val="left"/>
      <w:pPr>
        <w:ind w:left="3617" w:hanging="360"/>
      </w:pPr>
      <w:rPr>
        <w:rFonts w:hint="default"/>
      </w:rPr>
    </w:lvl>
    <w:lvl w:ilvl="4">
      <w:start w:val="1"/>
      <w:numFmt w:val="lowerLetter"/>
      <w:lvlText w:val="%5."/>
      <w:lvlJc w:val="left"/>
      <w:pPr>
        <w:ind w:left="4337" w:hanging="360"/>
      </w:pPr>
      <w:rPr>
        <w:rFonts w:hint="default"/>
      </w:rPr>
    </w:lvl>
    <w:lvl w:ilvl="5">
      <w:start w:val="1"/>
      <w:numFmt w:val="lowerRoman"/>
      <w:lvlText w:val="%6."/>
      <w:lvlJc w:val="right"/>
      <w:pPr>
        <w:ind w:left="5057" w:hanging="180"/>
      </w:pPr>
      <w:rPr>
        <w:rFonts w:hint="default"/>
      </w:rPr>
    </w:lvl>
    <w:lvl w:ilvl="6">
      <w:start w:val="1"/>
      <w:numFmt w:val="decimal"/>
      <w:lvlText w:val="%7."/>
      <w:lvlJc w:val="left"/>
      <w:pPr>
        <w:ind w:left="5777" w:hanging="360"/>
      </w:pPr>
      <w:rPr>
        <w:rFonts w:hint="default"/>
      </w:rPr>
    </w:lvl>
    <w:lvl w:ilvl="7">
      <w:start w:val="1"/>
      <w:numFmt w:val="lowerLetter"/>
      <w:lvlText w:val="%8."/>
      <w:lvlJc w:val="left"/>
      <w:pPr>
        <w:ind w:left="6497" w:hanging="360"/>
      </w:pPr>
      <w:rPr>
        <w:rFonts w:hint="default"/>
      </w:rPr>
    </w:lvl>
    <w:lvl w:ilvl="8">
      <w:start w:val="1"/>
      <w:numFmt w:val="lowerRoman"/>
      <w:lvlText w:val="%9."/>
      <w:lvlJc w:val="right"/>
      <w:pPr>
        <w:ind w:left="7217" w:hanging="180"/>
      </w:pPr>
      <w:rPr>
        <w:rFonts w:hint="default"/>
      </w:rPr>
    </w:lvl>
  </w:abstractNum>
  <w:abstractNum w:abstractNumId="20" w15:restartNumberingAfterBreak="0">
    <w:nsid w:val="42F9043A"/>
    <w:multiLevelType w:val="hybridMultilevel"/>
    <w:tmpl w:val="EB862FB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AE3928"/>
    <w:multiLevelType w:val="multilevel"/>
    <w:tmpl w:val="9E826748"/>
    <w:lvl w:ilvl="0">
      <w:start w:val="10"/>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1"/>
      <w:numFmt w:val="decimal"/>
      <w:suff w:val="space"/>
      <w:lvlText w:val="11.5.%3"/>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ligatures w14:val="none"/>
        <w14:numForm w14:val="default"/>
        <w14:numSpacing w14:val="default"/>
        <w14:stylisticSets/>
        <w14:cntxtAlts w14:val="0"/>
      </w:rPr>
    </w:lvl>
    <w:lvl w:ilvl="3">
      <w:start w:val="10"/>
      <w:numFmt w:val="decimal"/>
      <w:suff w:val="space"/>
      <w:lvlText w:val="11.5.1.%4"/>
      <w:lvlJc w:val="left"/>
      <w:pPr>
        <w:ind w:left="112"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46AE4BCF"/>
    <w:multiLevelType w:val="hybridMultilevel"/>
    <w:tmpl w:val="320C5A2A"/>
    <w:lvl w:ilvl="0" w:tplc="72DCCF82">
      <w:start w:val="1"/>
      <w:numFmt w:val="decimal"/>
      <w:suff w:val="space"/>
      <w:lvlText w:val="4.5.%1."/>
      <w:lvlJc w:val="left"/>
      <w:pPr>
        <w:ind w:left="0" w:firstLine="737"/>
      </w:pPr>
      <w:rPr>
        <w:rFonts w:hint="default"/>
      </w:r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23" w15:restartNumberingAfterBreak="0">
    <w:nsid w:val="47D56C05"/>
    <w:multiLevelType w:val="multilevel"/>
    <w:tmpl w:val="C338C506"/>
    <w:lvl w:ilvl="0">
      <w:start w:val="1"/>
      <w:numFmt w:val="decimal"/>
      <w:suff w:val="space"/>
      <w:lvlText w:val="%1."/>
      <w:lvlJc w:val="left"/>
      <w:pPr>
        <w:ind w:left="720" w:hanging="360"/>
      </w:pPr>
      <w:rPr>
        <w:rFonts w:hint="default"/>
        <w:b/>
      </w:rPr>
    </w:lvl>
    <w:lvl w:ilvl="1">
      <w:start w:val="1"/>
      <w:numFmt w:val="decimal"/>
      <w:isLgl/>
      <w:lvlText w:val="%2.%2."/>
      <w:lvlJc w:val="left"/>
      <w:pPr>
        <w:tabs>
          <w:tab w:val="num" w:pos="1935"/>
        </w:tabs>
        <w:ind w:left="1935" w:hanging="1215"/>
      </w:pPr>
      <w:rPr>
        <w:rFonts w:hint="default"/>
        <w:b/>
      </w:rPr>
    </w:lvl>
    <w:lvl w:ilvl="2">
      <w:start w:val="1"/>
      <w:numFmt w:val="decimal"/>
      <w:isLgl/>
      <w:lvlText w:val="%1.%2.%3."/>
      <w:lvlJc w:val="left"/>
      <w:pPr>
        <w:tabs>
          <w:tab w:val="num" w:pos="2295"/>
        </w:tabs>
        <w:ind w:left="2295" w:hanging="1215"/>
      </w:pPr>
      <w:rPr>
        <w:rFonts w:hint="default"/>
      </w:rPr>
    </w:lvl>
    <w:lvl w:ilvl="3">
      <w:start w:val="1"/>
      <w:numFmt w:val="decimal"/>
      <w:isLgl/>
      <w:lvlText w:val="%1.%2.%3.%4."/>
      <w:lvlJc w:val="left"/>
      <w:pPr>
        <w:tabs>
          <w:tab w:val="num" w:pos="2655"/>
        </w:tabs>
        <w:ind w:left="2655" w:hanging="1215"/>
      </w:pPr>
      <w:rPr>
        <w:rFonts w:hint="default"/>
      </w:rPr>
    </w:lvl>
    <w:lvl w:ilvl="4">
      <w:start w:val="1"/>
      <w:numFmt w:val="decimal"/>
      <w:isLgl/>
      <w:lvlText w:val="%1.%2.%3.%4.%5."/>
      <w:lvlJc w:val="left"/>
      <w:pPr>
        <w:tabs>
          <w:tab w:val="num" w:pos="3015"/>
        </w:tabs>
        <w:ind w:left="3015" w:hanging="1215"/>
      </w:pPr>
      <w:rPr>
        <w:rFonts w:hint="default"/>
      </w:rPr>
    </w:lvl>
    <w:lvl w:ilvl="5">
      <w:start w:val="1"/>
      <w:numFmt w:val="decimal"/>
      <w:isLgl/>
      <w:lvlText w:val="%1.%2.%3.%4.%5.%6."/>
      <w:lvlJc w:val="left"/>
      <w:pPr>
        <w:tabs>
          <w:tab w:val="num" w:pos="3375"/>
        </w:tabs>
        <w:ind w:left="3375" w:hanging="121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4" w15:restartNumberingAfterBreak="0">
    <w:nsid w:val="48524896"/>
    <w:multiLevelType w:val="hybridMultilevel"/>
    <w:tmpl w:val="51800E3C"/>
    <w:lvl w:ilvl="0" w:tplc="C2502712">
      <w:start w:val="1"/>
      <w:numFmt w:val="decimal"/>
      <w:suff w:val="space"/>
      <w:lvlText w:val="8.%1."/>
      <w:lvlJc w:val="left"/>
      <w:pPr>
        <w:ind w:left="0" w:firstLine="737"/>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15:restartNumberingAfterBreak="0">
    <w:nsid w:val="4A1C49B0"/>
    <w:multiLevelType w:val="hybridMultilevel"/>
    <w:tmpl w:val="B2F84CD0"/>
    <w:lvl w:ilvl="0" w:tplc="4606CDD4">
      <w:start w:val="1"/>
      <w:numFmt w:val="bullet"/>
      <w:suff w:val="space"/>
      <w:lvlText w:val=""/>
      <w:lvlJc w:val="left"/>
      <w:pPr>
        <w:ind w:left="0" w:firstLine="737"/>
      </w:pPr>
      <w:rPr>
        <w:rFonts w:ascii="Symbol" w:hAnsi="Symbol" w:hint="default"/>
      </w:rPr>
    </w:lvl>
    <w:lvl w:ilvl="1" w:tplc="04190003" w:tentative="1">
      <w:start w:val="1"/>
      <w:numFmt w:val="bullet"/>
      <w:lvlText w:val="o"/>
      <w:lvlJc w:val="left"/>
      <w:pPr>
        <w:ind w:left="2289" w:hanging="360"/>
      </w:pPr>
      <w:rPr>
        <w:rFonts w:ascii="Courier New" w:hAnsi="Courier New" w:cs="Courier New" w:hint="default"/>
      </w:rPr>
    </w:lvl>
    <w:lvl w:ilvl="2" w:tplc="04190005" w:tentative="1">
      <w:start w:val="1"/>
      <w:numFmt w:val="bullet"/>
      <w:lvlText w:val=""/>
      <w:lvlJc w:val="left"/>
      <w:pPr>
        <w:ind w:left="3009" w:hanging="360"/>
      </w:pPr>
      <w:rPr>
        <w:rFonts w:ascii="Wingdings" w:hAnsi="Wingdings" w:hint="default"/>
      </w:rPr>
    </w:lvl>
    <w:lvl w:ilvl="3" w:tplc="04190001" w:tentative="1">
      <w:start w:val="1"/>
      <w:numFmt w:val="bullet"/>
      <w:lvlText w:val=""/>
      <w:lvlJc w:val="left"/>
      <w:pPr>
        <w:ind w:left="3729" w:hanging="360"/>
      </w:pPr>
      <w:rPr>
        <w:rFonts w:ascii="Symbol" w:hAnsi="Symbol" w:hint="default"/>
      </w:rPr>
    </w:lvl>
    <w:lvl w:ilvl="4" w:tplc="04190003" w:tentative="1">
      <w:start w:val="1"/>
      <w:numFmt w:val="bullet"/>
      <w:lvlText w:val="o"/>
      <w:lvlJc w:val="left"/>
      <w:pPr>
        <w:ind w:left="4449" w:hanging="360"/>
      </w:pPr>
      <w:rPr>
        <w:rFonts w:ascii="Courier New" w:hAnsi="Courier New" w:cs="Courier New" w:hint="default"/>
      </w:rPr>
    </w:lvl>
    <w:lvl w:ilvl="5" w:tplc="04190005" w:tentative="1">
      <w:start w:val="1"/>
      <w:numFmt w:val="bullet"/>
      <w:lvlText w:val=""/>
      <w:lvlJc w:val="left"/>
      <w:pPr>
        <w:ind w:left="5169" w:hanging="360"/>
      </w:pPr>
      <w:rPr>
        <w:rFonts w:ascii="Wingdings" w:hAnsi="Wingdings" w:hint="default"/>
      </w:rPr>
    </w:lvl>
    <w:lvl w:ilvl="6" w:tplc="04190001" w:tentative="1">
      <w:start w:val="1"/>
      <w:numFmt w:val="bullet"/>
      <w:lvlText w:val=""/>
      <w:lvlJc w:val="left"/>
      <w:pPr>
        <w:ind w:left="5889" w:hanging="360"/>
      </w:pPr>
      <w:rPr>
        <w:rFonts w:ascii="Symbol" w:hAnsi="Symbol" w:hint="default"/>
      </w:rPr>
    </w:lvl>
    <w:lvl w:ilvl="7" w:tplc="04190003" w:tentative="1">
      <w:start w:val="1"/>
      <w:numFmt w:val="bullet"/>
      <w:lvlText w:val="o"/>
      <w:lvlJc w:val="left"/>
      <w:pPr>
        <w:ind w:left="6609" w:hanging="360"/>
      </w:pPr>
      <w:rPr>
        <w:rFonts w:ascii="Courier New" w:hAnsi="Courier New" w:cs="Courier New" w:hint="default"/>
      </w:rPr>
    </w:lvl>
    <w:lvl w:ilvl="8" w:tplc="04190005" w:tentative="1">
      <w:start w:val="1"/>
      <w:numFmt w:val="bullet"/>
      <w:lvlText w:val=""/>
      <w:lvlJc w:val="left"/>
      <w:pPr>
        <w:ind w:left="7329" w:hanging="360"/>
      </w:pPr>
      <w:rPr>
        <w:rFonts w:ascii="Wingdings" w:hAnsi="Wingdings" w:hint="default"/>
      </w:rPr>
    </w:lvl>
  </w:abstractNum>
  <w:abstractNum w:abstractNumId="26" w15:restartNumberingAfterBreak="0">
    <w:nsid w:val="4AD3431E"/>
    <w:multiLevelType w:val="hybridMultilevel"/>
    <w:tmpl w:val="1BA03762"/>
    <w:lvl w:ilvl="0" w:tplc="654C913C">
      <w:start w:val="1"/>
      <w:numFmt w:val="bullet"/>
      <w:suff w:val="space"/>
      <w:lvlText w:val=""/>
      <w:lvlJc w:val="left"/>
      <w:pPr>
        <w:ind w:left="737"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E42EE3"/>
    <w:multiLevelType w:val="multilevel"/>
    <w:tmpl w:val="FF2029D0"/>
    <w:lvl w:ilvl="0">
      <w:start w:val="10"/>
      <w:numFmt w:val="decimal"/>
      <w:lvlText w:val="%1."/>
      <w:lvlJc w:val="left"/>
      <w:pPr>
        <w:ind w:left="660" w:hanging="660"/>
      </w:pPr>
      <w:rPr>
        <w:rFonts w:hint="default"/>
      </w:rPr>
    </w:lvl>
    <w:lvl w:ilvl="1">
      <w:start w:val="3"/>
      <w:numFmt w:val="decimal"/>
      <w:lvlText w:val="%1.%2."/>
      <w:lvlJc w:val="left"/>
      <w:pPr>
        <w:ind w:left="1303" w:hanging="660"/>
      </w:pPr>
      <w:rPr>
        <w:rFonts w:hint="default"/>
      </w:rPr>
    </w:lvl>
    <w:lvl w:ilvl="2">
      <w:start w:val="3"/>
      <w:numFmt w:val="decimal"/>
      <w:lvlText w:val="%1.%2.%3."/>
      <w:lvlJc w:val="left"/>
      <w:pPr>
        <w:ind w:left="1429"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8" w15:restartNumberingAfterBreak="0">
    <w:nsid w:val="52194F41"/>
    <w:multiLevelType w:val="hybridMultilevel"/>
    <w:tmpl w:val="222A2626"/>
    <w:lvl w:ilvl="0" w:tplc="F06E5FD6">
      <w:start w:val="1"/>
      <w:numFmt w:val="decimal"/>
      <w:suff w:val="space"/>
      <w:lvlText w:val="1.%1."/>
      <w:lvlJc w:val="left"/>
      <w:pPr>
        <w:ind w:left="0" w:firstLine="737"/>
      </w:pPr>
      <w:rPr>
        <w:rFonts w:ascii="Times New Roman" w:hAnsi="Times New Roman" w:hint="default"/>
        <w:b w:val="0"/>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9F71231"/>
    <w:multiLevelType w:val="hybridMultilevel"/>
    <w:tmpl w:val="7174E9D0"/>
    <w:lvl w:ilvl="0" w:tplc="8558FABA">
      <w:start w:val="1"/>
      <w:numFmt w:val="decimal"/>
      <w:suff w:val="space"/>
      <w:lvlText w:val="8.%1."/>
      <w:lvlJc w:val="left"/>
      <w:pPr>
        <w:ind w:left="0" w:firstLine="737"/>
      </w:pPr>
      <w:rPr>
        <w:rFonts w:ascii="Times New Roman" w:hAnsi="Times New Roman" w:hint="default"/>
        <w:b w:val="0"/>
        <w:i w:val="0"/>
        <w:caps w:val="0"/>
        <w:strike w:val="0"/>
        <w:dstrike w:val="0"/>
        <w:vanish w:val="0"/>
        <w:sz w:val="24"/>
        <w:vertAlign w:val="baseline"/>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15:restartNumberingAfterBreak="0">
    <w:nsid w:val="5D497492"/>
    <w:multiLevelType w:val="hybridMultilevel"/>
    <w:tmpl w:val="435695EC"/>
    <w:lvl w:ilvl="0" w:tplc="19F88658">
      <w:start w:val="1"/>
      <w:numFmt w:val="decimal"/>
      <w:suff w:val="space"/>
      <w:lvlText w:val="11.9.%1."/>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ligatures w14:val="none"/>
        <w14:numForm w14:val="default"/>
        <w14:numSpacing w14:val="default"/>
        <w14:stylisticSets/>
        <w14:cntxtAlts w14:val="0"/>
      </w:r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31" w15:restartNumberingAfterBreak="0">
    <w:nsid w:val="5FA5133F"/>
    <w:multiLevelType w:val="multilevel"/>
    <w:tmpl w:val="F056D28C"/>
    <w:lvl w:ilvl="0">
      <w:start w:val="4"/>
      <w:numFmt w:val="decimal"/>
      <w:lvlText w:val="%1."/>
      <w:lvlJc w:val="left"/>
      <w:pPr>
        <w:ind w:left="360" w:hanging="360"/>
      </w:pPr>
      <w:rPr>
        <w:rFonts w:hint="default"/>
      </w:rPr>
    </w:lvl>
    <w:lvl w:ilvl="1">
      <w:start w:val="1"/>
      <w:numFmt w:val="decimal"/>
      <w:suff w:val="space"/>
      <w:lvlText w:val="5.%2."/>
      <w:lvlJc w:val="left"/>
      <w:pPr>
        <w:ind w:left="0" w:firstLine="737"/>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abstractNum w:abstractNumId="32" w15:restartNumberingAfterBreak="0">
    <w:nsid w:val="601666DE"/>
    <w:multiLevelType w:val="hybridMultilevel"/>
    <w:tmpl w:val="0F9E68B8"/>
    <w:lvl w:ilvl="0" w:tplc="24A89F56">
      <w:start w:val="1"/>
      <w:numFmt w:val="decimal"/>
      <w:suff w:val="space"/>
      <w:lvlText w:val="6.%1."/>
      <w:lvlJc w:val="left"/>
      <w:pPr>
        <w:ind w:left="0" w:firstLine="737"/>
      </w:pPr>
      <w:rPr>
        <w:rFonts w:ascii="Times New Roman" w:hAnsi="Times New Roman" w:hint="default"/>
        <w:b w:val="0"/>
        <w:i w:val="0"/>
        <w:caps w:val="0"/>
        <w:strike w:val="0"/>
        <w:dstrike w:val="0"/>
        <w:vanish w:val="0"/>
        <w:sz w:val="24"/>
        <w:vertAlign w:val="baseline"/>
      </w:r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33" w15:restartNumberingAfterBreak="0">
    <w:nsid w:val="66BE58E7"/>
    <w:multiLevelType w:val="multilevel"/>
    <w:tmpl w:val="D0FCD02E"/>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34" w15:restartNumberingAfterBreak="0">
    <w:nsid w:val="692F7A5A"/>
    <w:multiLevelType w:val="hybridMultilevel"/>
    <w:tmpl w:val="E16C9F4A"/>
    <w:lvl w:ilvl="0" w:tplc="6C101C38">
      <w:start w:val="1"/>
      <w:numFmt w:val="decimal"/>
      <w:suff w:val="space"/>
      <w:lvlText w:val="12.%1."/>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ligatures w14:val="none"/>
        <w14:numForm w14:val="default"/>
        <w14:numSpacing w14:val="default"/>
        <w14:stylisticSets/>
        <w14:cntxtAlts w14:val="0"/>
      </w:rPr>
    </w:lvl>
    <w:lvl w:ilvl="1" w:tplc="04190019" w:tentative="1">
      <w:start w:val="1"/>
      <w:numFmt w:val="lowerLetter"/>
      <w:lvlText w:val="%2."/>
      <w:lvlJc w:val="left"/>
      <w:pPr>
        <w:ind w:left="1978" w:hanging="360"/>
      </w:pPr>
    </w:lvl>
    <w:lvl w:ilvl="2" w:tplc="0419001B" w:tentative="1">
      <w:start w:val="1"/>
      <w:numFmt w:val="lowerRoman"/>
      <w:lvlText w:val="%3."/>
      <w:lvlJc w:val="right"/>
      <w:pPr>
        <w:ind w:left="2698" w:hanging="180"/>
      </w:pPr>
    </w:lvl>
    <w:lvl w:ilvl="3" w:tplc="0419000F" w:tentative="1">
      <w:start w:val="1"/>
      <w:numFmt w:val="decimal"/>
      <w:lvlText w:val="%4."/>
      <w:lvlJc w:val="left"/>
      <w:pPr>
        <w:ind w:left="3418" w:hanging="360"/>
      </w:pPr>
    </w:lvl>
    <w:lvl w:ilvl="4" w:tplc="04190019" w:tentative="1">
      <w:start w:val="1"/>
      <w:numFmt w:val="lowerLetter"/>
      <w:lvlText w:val="%5."/>
      <w:lvlJc w:val="left"/>
      <w:pPr>
        <w:ind w:left="4138" w:hanging="360"/>
      </w:pPr>
    </w:lvl>
    <w:lvl w:ilvl="5" w:tplc="0419001B" w:tentative="1">
      <w:start w:val="1"/>
      <w:numFmt w:val="lowerRoman"/>
      <w:lvlText w:val="%6."/>
      <w:lvlJc w:val="right"/>
      <w:pPr>
        <w:ind w:left="4858" w:hanging="180"/>
      </w:pPr>
    </w:lvl>
    <w:lvl w:ilvl="6" w:tplc="0419000F" w:tentative="1">
      <w:start w:val="1"/>
      <w:numFmt w:val="decimal"/>
      <w:lvlText w:val="%7."/>
      <w:lvlJc w:val="left"/>
      <w:pPr>
        <w:ind w:left="5578" w:hanging="360"/>
      </w:pPr>
    </w:lvl>
    <w:lvl w:ilvl="7" w:tplc="04190019" w:tentative="1">
      <w:start w:val="1"/>
      <w:numFmt w:val="lowerLetter"/>
      <w:lvlText w:val="%8."/>
      <w:lvlJc w:val="left"/>
      <w:pPr>
        <w:ind w:left="6298" w:hanging="360"/>
      </w:pPr>
    </w:lvl>
    <w:lvl w:ilvl="8" w:tplc="0419001B" w:tentative="1">
      <w:start w:val="1"/>
      <w:numFmt w:val="lowerRoman"/>
      <w:lvlText w:val="%9."/>
      <w:lvlJc w:val="right"/>
      <w:pPr>
        <w:ind w:left="7018" w:hanging="180"/>
      </w:pPr>
    </w:lvl>
  </w:abstractNum>
  <w:abstractNum w:abstractNumId="35" w15:restartNumberingAfterBreak="0">
    <w:nsid w:val="6E782F22"/>
    <w:multiLevelType w:val="hybridMultilevel"/>
    <w:tmpl w:val="BCC094DA"/>
    <w:lvl w:ilvl="0" w:tplc="DFC89856">
      <w:start w:val="1"/>
      <w:numFmt w:val="decimal"/>
      <w:suff w:val="space"/>
      <w:lvlText w:val="10.%1."/>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ligatures w14:val="none"/>
        <w14:numForm w14:val="default"/>
        <w14:numSpacing w14:val="default"/>
        <w14:stylisticSets/>
        <w14:cntxtAlts w14: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6" w15:restartNumberingAfterBreak="0">
    <w:nsid w:val="6F696D2A"/>
    <w:multiLevelType w:val="hybridMultilevel"/>
    <w:tmpl w:val="16CCF0DE"/>
    <w:lvl w:ilvl="0" w:tplc="BD20186E">
      <w:start w:val="1"/>
      <w:numFmt w:val="decimal"/>
      <w:suff w:val="space"/>
      <w:lvlText w:val="6.%1."/>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FAF6219"/>
    <w:multiLevelType w:val="hybridMultilevel"/>
    <w:tmpl w:val="8760CC98"/>
    <w:lvl w:ilvl="0" w:tplc="258E4488">
      <w:start w:val="1"/>
      <w:numFmt w:val="decimal"/>
      <w:suff w:val="space"/>
      <w:lvlText w:val="11.6.%1."/>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ligatures w14:val="none"/>
        <w14:numForm w14:val="default"/>
        <w14:numSpacing w14:val="default"/>
        <w14:stylisticSets/>
        <w14:cntxtAlts w14:val="0"/>
      </w:r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38" w15:restartNumberingAfterBreak="0">
    <w:nsid w:val="700667C7"/>
    <w:multiLevelType w:val="hybridMultilevel"/>
    <w:tmpl w:val="01E049EC"/>
    <w:lvl w:ilvl="0" w:tplc="26B445F2">
      <w:start w:val="1"/>
      <w:numFmt w:val="decimal"/>
      <w:lvlText w:val="8.%1."/>
      <w:lvlJc w:val="left"/>
      <w:pPr>
        <w:ind w:left="1429" w:hanging="360"/>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15B7EAE"/>
    <w:multiLevelType w:val="multilevel"/>
    <w:tmpl w:val="EDBCD152"/>
    <w:lvl w:ilvl="0">
      <w:start w:val="12"/>
      <w:numFmt w:val="decimal"/>
      <w:lvlText w:val="%1"/>
      <w:lvlJc w:val="left"/>
      <w:pPr>
        <w:ind w:left="420" w:hanging="420"/>
      </w:pPr>
      <w:rPr>
        <w:rFonts w:hint="default"/>
        <w:b w:val="0"/>
      </w:rPr>
    </w:lvl>
    <w:lvl w:ilvl="1">
      <w:start w:val="1"/>
      <w:numFmt w:val="decimal"/>
      <w:suff w:val="space"/>
      <w:lvlText w:val="%1.%2"/>
      <w:lvlJc w:val="left"/>
      <w:pPr>
        <w:ind w:left="1129" w:hanging="4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40" w15:restartNumberingAfterBreak="0">
    <w:nsid w:val="764D3259"/>
    <w:multiLevelType w:val="hybridMultilevel"/>
    <w:tmpl w:val="0664A44E"/>
    <w:lvl w:ilvl="0" w:tplc="EB64E516">
      <w:start w:val="1"/>
      <w:numFmt w:val="decimal"/>
      <w:suff w:val="space"/>
      <w:lvlText w:val="4.%1."/>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9C82B158">
      <w:start w:val="1"/>
      <w:numFmt w:val="decimal"/>
      <w:suff w:val="space"/>
      <w:lvlText w:val="4.2.%2."/>
      <w:lvlJc w:val="left"/>
      <w:pPr>
        <w:ind w:left="0" w:firstLine="737"/>
      </w:pPr>
      <w:rPr>
        <w:rFonts w:hint="default"/>
        <w:b w:val="0"/>
      </w:r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41" w15:restartNumberingAfterBreak="0">
    <w:nsid w:val="79C42B02"/>
    <w:multiLevelType w:val="multilevel"/>
    <w:tmpl w:val="88F82938"/>
    <w:lvl w:ilvl="0">
      <w:start w:val="12"/>
      <w:numFmt w:val="decimal"/>
      <w:lvlText w:val="%1."/>
      <w:lvlJc w:val="left"/>
      <w:pPr>
        <w:ind w:left="480" w:hanging="480"/>
      </w:pPr>
      <w:rPr>
        <w:rFonts w:hint="default"/>
        <w:b w:val="0"/>
      </w:rPr>
    </w:lvl>
    <w:lvl w:ilvl="1">
      <w:start w:val="1"/>
      <w:numFmt w:val="decimal"/>
      <w:suff w:val="space"/>
      <w:lvlText w:val="13.%2."/>
      <w:lvlJc w:val="left"/>
      <w:pPr>
        <w:ind w:left="0" w:firstLine="737"/>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42" w15:restartNumberingAfterBreak="0">
    <w:nsid w:val="7B414482"/>
    <w:multiLevelType w:val="hybridMultilevel"/>
    <w:tmpl w:val="C72EB236"/>
    <w:lvl w:ilvl="0" w:tplc="80AE212E">
      <w:start w:val="1"/>
      <w:numFmt w:val="decimal"/>
      <w:lvlText w:val="5.%1."/>
      <w:lvlJc w:val="left"/>
      <w:pPr>
        <w:ind w:left="1457" w:hanging="360"/>
      </w:pPr>
      <w:rPr>
        <w:rFonts w:ascii="Times New Roman" w:hAnsi="Times New Roman" w:hint="default"/>
        <w:b w:val="0"/>
        <w:bCs w:val="0"/>
        <w:i w:val="0"/>
        <w:iCs w:val="0"/>
        <w:caps w:val="0"/>
        <w:strike w:val="0"/>
        <w:dstrike w:val="0"/>
        <w:vanish w:val="0"/>
        <w:color w:val="auto"/>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43" w15:restartNumberingAfterBreak="0">
    <w:nsid w:val="7DDE7129"/>
    <w:multiLevelType w:val="hybridMultilevel"/>
    <w:tmpl w:val="D7906768"/>
    <w:lvl w:ilvl="0" w:tplc="76EA80CC">
      <w:start w:val="1"/>
      <w:numFmt w:val="decimal"/>
      <w:suff w:val="space"/>
      <w:lvlText w:val="3.%1."/>
      <w:lvlJc w:val="left"/>
      <w:pPr>
        <w:ind w:left="0" w:firstLine="737"/>
      </w:pPr>
      <w:rPr>
        <w:rFonts w:ascii="Times New Roman" w:hAnsi="Times New Roman" w:hint="default"/>
        <w:b w:val="0"/>
        <w:i w:val="0"/>
        <w:sz w:val="24"/>
      </w:rPr>
    </w:lvl>
    <w:lvl w:ilvl="1" w:tplc="00C83998">
      <w:start w:val="1"/>
      <w:numFmt w:val="bullet"/>
      <w:suff w:val="space"/>
      <w:lvlText w:val="-"/>
      <w:lvlJc w:val="left"/>
      <w:pPr>
        <w:ind w:left="0" w:firstLine="737"/>
      </w:pPr>
      <w:rPr>
        <w:rFonts w:ascii="Times New Roman" w:eastAsia="Times New Roman" w:hAnsi="Times New Roman" w:cs="Times New Roman" w:hint="default"/>
      </w:r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44" w15:restartNumberingAfterBreak="0">
    <w:nsid w:val="7E277EE6"/>
    <w:multiLevelType w:val="multilevel"/>
    <w:tmpl w:val="0456AF00"/>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3"/>
  </w:num>
  <w:num w:numId="2">
    <w:abstractNumId w:val="0"/>
  </w:num>
  <w:num w:numId="3">
    <w:abstractNumId w:val="9"/>
  </w:num>
  <w:num w:numId="4">
    <w:abstractNumId w:val="20"/>
  </w:num>
  <w:num w:numId="5">
    <w:abstractNumId w:val="6"/>
  </w:num>
  <w:num w:numId="6">
    <w:abstractNumId w:val="17"/>
  </w:num>
  <w:num w:numId="7">
    <w:abstractNumId w:val="33"/>
  </w:num>
  <w:num w:numId="8">
    <w:abstractNumId w:val="28"/>
  </w:num>
  <w:num w:numId="9">
    <w:abstractNumId w:val="36"/>
  </w:num>
  <w:num w:numId="10">
    <w:abstractNumId w:val="40"/>
  </w:num>
  <w:num w:numId="11">
    <w:abstractNumId w:val="42"/>
  </w:num>
  <w:num w:numId="12">
    <w:abstractNumId w:val="7"/>
  </w:num>
  <w:num w:numId="13">
    <w:abstractNumId w:val="11"/>
  </w:num>
  <w:num w:numId="14">
    <w:abstractNumId w:val="22"/>
  </w:num>
  <w:num w:numId="15">
    <w:abstractNumId w:val="24"/>
  </w:num>
  <w:num w:numId="16">
    <w:abstractNumId w:val="24"/>
  </w:num>
  <w:num w:numId="17">
    <w:abstractNumId w:val="5"/>
  </w:num>
  <w:num w:numId="18">
    <w:abstractNumId w:val="38"/>
  </w:num>
  <w:num w:numId="19">
    <w:abstractNumId w:val="14"/>
  </w:num>
  <w:num w:numId="20">
    <w:abstractNumId w:val="19"/>
  </w:num>
  <w:num w:numId="21">
    <w:abstractNumId w:val="18"/>
  </w:num>
  <w:num w:numId="22">
    <w:abstractNumId w:val="43"/>
  </w:num>
  <w:num w:numId="23">
    <w:abstractNumId w:val="21"/>
  </w:num>
  <w:num w:numId="24">
    <w:abstractNumId w:val="31"/>
  </w:num>
  <w:num w:numId="25">
    <w:abstractNumId w:val="44"/>
  </w:num>
  <w:num w:numId="26">
    <w:abstractNumId w:val="16"/>
  </w:num>
  <w:num w:numId="27">
    <w:abstractNumId w:val="39"/>
  </w:num>
  <w:num w:numId="28">
    <w:abstractNumId w:val="41"/>
  </w:num>
  <w:num w:numId="29">
    <w:abstractNumId w:val="27"/>
  </w:num>
  <w:num w:numId="30">
    <w:abstractNumId w:val="10"/>
  </w:num>
  <w:num w:numId="31">
    <w:abstractNumId w:val="29"/>
  </w:num>
  <w:num w:numId="32">
    <w:abstractNumId w:val="32"/>
  </w:num>
  <w:num w:numId="33">
    <w:abstractNumId w:val="35"/>
  </w:num>
  <w:num w:numId="34">
    <w:abstractNumId w:val="12"/>
  </w:num>
  <w:num w:numId="35">
    <w:abstractNumId w:val="25"/>
  </w:num>
  <w:num w:numId="36">
    <w:abstractNumId w:val="3"/>
  </w:num>
  <w:num w:numId="37">
    <w:abstractNumId w:val="8"/>
  </w:num>
  <w:num w:numId="38">
    <w:abstractNumId w:val="2"/>
  </w:num>
  <w:num w:numId="39">
    <w:abstractNumId w:val="34"/>
  </w:num>
  <w:num w:numId="40">
    <w:abstractNumId w:val="26"/>
  </w:num>
  <w:num w:numId="41">
    <w:abstractNumId w:val="15"/>
  </w:num>
  <w:num w:numId="42">
    <w:abstractNumId w:val="1"/>
  </w:num>
  <w:num w:numId="43">
    <w:abstractNumId w:val="4"/>
  </w:num>
  <w:num w:numId="44">
    <w:abstractNumId w:val="37"/>
  </w:num>
  <w:num w:numId="45">
    <w:abstractNumId w:val="30"/>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7BB"/>
    <w:rsid w:val="0000207E"/>
    <w:rsid w:val="000035C4"/>
    <w:rsid w:val="000105A1"/>
    <w:rsid w:val="000159EF"/>
    <w:rsid w:val="000165CA"/>
    <w:rsid w:val="0002167C"/>
    <w:rsid w:val="00023EEB"/>
    <w:rsid w:val="00033640"/>
    <w:rsid w:val="00040EAE"/>
    <w:rsid w:val="00060802"/>
    <w:rsid w:val="00060F75"/>
    <w:rsid w:val="000673A7"/>
    <w:rsid w:val="00072701"/>
    <w:rsid w:val="00084A8B"/>
    <w:rsid w:val="00084AB8"/>
    <w:rsid w:val="00086CA6"/>
    <w:rsid w:val="0009415E"/>
    <w:rsid w:val="00094818"/>
    <w:rsid w:val="00095E64"/>
    <w:rsid w:val="000A303F"/>
    <w:rsid w:val="000A6538"/>
    <w:rsid w:val="000B1A08"/>
    <w:rsid w:val="000B31AB"/>
    <w:rsid w:val="000C04AD"/>
    <w:rsid w:val="000C28FE"/>
    <w:rsid w:val="000D1E25"/>
    <w:rsid w:val="000E2964"/>
    <w:rsid w:val="000F1C97"/>
    <w:rsid w:val="000F4E37"/>
    <w:rsid w:val="000F7B01"/>
    <w:rsid w:val="001056FF"/>
    <w:rsid w:val="00110B9B"/>
    <w:rsid w:val="001118C9"/>
    <w:rsid w:val="00111F85"/>
    <w:rsid w:val="00117EE9"/>
    <w:rsid w:val="00126768"/>
    <w:rsid w:val="00131FCD"/>
    <w:rsid w:val="0013402B"/>
    <w:rsid w:val="00140320"/>
    <w:rsid w:val="00142038"/>
    <w:rsid w:val="00142DEB"/>
    <w:rsid w:val="00143547"/>
    <w:rsid w:val="00156742"/>
    <w:rsid w:val="0015701D"/>
    <w:rsid w:val="0016262F"/>
    <w:rsid w:val="00164641"/>
    <w:rsid w:val="001720AE"/>
    <w:rsid w:val="00173258"/>
    <w:rsid w:val="001754BA"/>
    <w:rsid w:val="00177E10"/>
    <w:rsid w:val="0018156C"/>
    <w:rsid w:val="001816EE"/>
    <w:rsid w:val="00184DC8"/>
    <w:rsid w:val="001876F1"/>
    <w:rsid w:val="00191F90"/>
    <w:rsid w:val="00195AE4"/>
    <w:rsid w:val="00196345"/>
    <w:rsid w:val="00196535"/>
    <w:rsid w:val="00196F0A"/>
    <w:rsid w:val="00197C7F"/>
    <w:rsid w:val="001A24E0"/>
    <w:rsid w:val="001A30FC"/>
    <w:rsid w:val="001A5421"/>
    <w:rsid w:val="001A5C18"/>
    <w:rsid w:val="001B0858"/>
    <w:rsid w:val="001B3AD6"/>
    <w:rsid w:val="001B422C"/>
    <w:rsid w:val="001D296D"/>
    <w:rsid w:val="001D424F"/>
    <w:rsid w:val="001D4E26"/>
    <w:rsid w:val="001D6A13"/>
    <w:rsid w:val="00202805"/>
    <w:rsid w:val="0020367C"/>
    <w:rsid w:val="00204AD2"/>
    <w:rsid w:val="00206828"/>
    <w:rsid w:val="0020723E"/>
    <w:rsid w:val="00210181"/>
    <w:rsid w:val="00212126"/>
    <w:rsid w:val="0021316B"/>
    <w:rsid w:val="002201E3"/>
    <w:rsid w:val="00220300"/>
    <w:rsid w:val="00220E09"/>
    <w:rsid w:val="00221CAC"/>
    <w:rsid w:val="00234080"/>
    <w:rsid w:val="002348D1"/>
    <w:rsid w:val="00236544"/>
    <w:rsid w:val="00243D57"/>
    <w:rsid w:val="00246003"/>
    <w:rsid w:val="002471F4"/>
    <w:rsid w:val="00251CA6"/>
    <w:rsid w:val="00253E86"/>
    <w:rsid w:val="00254D31"/>
    <w:rsid w:val="002557DC"/>
    <w:rsid w:val="0026362D"/>
    <w:rsid w:val="0027508E"/>
    <w:rsid w:val="00280928"/>
    <w:rsid w:val="00296852"/>
    <w:rsid w:val="0029791B"/>
    <w:rsid w:val="002A5364"/>
    <w:rsid w:val="002B0F25"/>
    <w:rsid w:val="002B7324"/>
    <w:rsid w:val="002C547F"/>
    <w:rsid w:val="002C5B62"/>
    <w:rsid w:val="002C7D87"/>
    <w:rsid w:val="002D1AC1"/>
    <w:rsid w:val="002E4F6A"/>
    <w:rsid w:val="002E6868"/>
    <w:rsid w:val="00302801"/>
    <w:rsid w:val="00303463"/>
    <w:rsid w:val="00304000"/>
    <w:rsid w:val="003111BD"/>
    <w:rsid w:val="003254D5"/>
    <w:rsid w:val="00326C45"/>
    <w:rsid w:val="00330D7B"/>
    <w:rsid w:val="00340761"/>
    <w:rsid w:val="00343074"/>
    <w:rsid w:val="003464AA"/>
    <w:rsid w:val="00357B35"/>
    <w:rsid w:val="00362030"/>
    <w:rsid w:val="003844E1"/>
    <w:rsid w:val="00384FBB"/>
    <w:rsid w:val="00385918"/>
    <w:rsid w:val="0039701E"/>
    <w:rsid w:val="003971DB"/>
    <w:rsid w:val="0039736A"/>
    <w:rsid w:val="003A09A9"/>
    <w:rsid w:val="003A1F28"/>
    <w:rsid w:val="003A3902"/>
    <w:rsid w:val="003D2D42"/>
    <w:rsid w:val="003D6DCF"/>
    <w:rsid w:val="003E14C3"/>
    <w:rsid w:val="003E2515"/>
    <w:rsid w:val="003F275A"/>
    <w:rsid w:val="003F2928"/>
    <w:rsid w:val="003F302D"/>
    <w:rsid w:val="003F5916"/>
    <w:rsid w:val="00400D59"/>
    <w:rsid w:val="0040718F"/>
    <w:rsid w:val="0041435F"/>
    <w:rsid w:val="00421187"/>
    <w:rsid w:val="004244F7"/>
    <w:rsid w:val="004256A7"/>
    <w:rsid w:val="00427935"/>
    <w:rsid w:val="00427B20"/>
    <w:rsid w:val="00437509"/>
    <w:rsid w:val="0044244A"/>
    <w:rsid w:val="004439EA"/>
    <w:rsid w:val="0045250D"/>
    <w:rsid w:val="004525E1"/>
    <w:rsid w:val="004705AB"/>
    <w:rsid w:val="0048258C"/>
    <w:rsid w:val="00484869"/>
    <w:rsid w:val="0048725C"/>
    <w:rsid w:val="00493746"/>
    <w:rsid w:val="00495711"/>
    <w:rsid w:val="004A1B34"/>
    <w:rsid w:val="004A1B45"/>
    <w:rsid w:val="004A33D0"/>
    <w:rsid w:val="004A3AE1"/>
    <w:rsid w:val="004B549A"/>
    <w:rsid w:val="004B6607"/>
    <w:rsid w:val="004C02E5"/>
    <w:rsid w:val="004C19D7"/>
    <w:rsid w:val="004C7F6A"/>
    <w:rsid w:val="004D2BC0"/>
    <w:rsid w:val="004E0041"/>
    <w:rsid w:val="004E11CD"/>
    <w:rsid w:val="004E2F9C"/>
    <w:rsid w:val="004E4EE5"/>
    <w:rsid w:val="004E736B"/>
    <w:rsid w:val="00506108"/>
    <w:rsid w:val="00506B4C"/>
    <w:rsid w:val="005143A1"/>
    <w:rsid w:val="0053476D"/>
    <w:rsid w:val="00534C91"/>
    <w:rsid w:val="00534E78"/>
    <w:rsid w:val="00540F8E"/>
    <w:rsid w:val="0055128B"/>
    <w:rsid w:val="00554513"/>
    <w:rsid w:val="00554968"/>
    <w:rsid w:val="00561273"/>
    <w:rsid w:val="00586B91"/>
    <w:rsid w:val="005877B5"/>
    <w:rsid w:val="00592A5A"/>
    <w:rsid w:val="005A0065"/>
    <w:rsid w:val="005A0950"/>
    <w:rsid w:val="005A1AF1"/>
    <w:rsid w:val="005A2BE0"/>
    <w:rsid w:val="005B1B3B"/>
    <w:rsid w:val="005B2F45"/>
    <w:rsid w:val="005C129E"/>
    <w:rsid w:val="005C1685"/>
    <w:rsid w:val="005C4766"/>
    <w:rsid w:val="005D6CE9"/>
    <w:rsid w:val="005D73C3"/>
    <w:rsid w:val="005E654D"/>
    <w:rsid w:val="005F3D58"/>
    <w:rsid w:val="005F6803"/>
    <w:rsid w:val="006146CB"/>
    <w:rsid w:val="006164EA"/>
    <w:rsid w:val="0062031E"/>
    <w:rsid w:val="00634FC1"/>
    <w:rsid w:val="00636967"/>
    <w:rsid w:val="006457D5"/>
    <w:rsid w:val="00645F63"/>
    <w:rsid w:val="00660C1C"/>
    <w:rsid w:val="00660E9C"/>
    <w:rsid w:val="0067100F"/>
    <w:rsid w:val="00674B29"/>
    <w:rsid w:val="00681784"/>
    <w:rsid w:val="00691656"/>
    <w:rsid w:val="00696390"/>
    <w:rsid w:val="00697A5A"/>
    <w:rsid w:val="006A2B9C"/>
    <w:rsid w:val="006A33BC"/>
    <w:rsid w:val="006A37F9"/>
    <w:rsid w:val="006A6E97"/>
    <w:rsid w:val="006B49AF"/>
    <w:rsid w:val="006C55F7"/>
    <w:rsid w:val="006D4286"/>
    <w:rsid w:val="006D4C00"/>
    <w:rsid w:val="006E3A6C"/>
    <w:rsid w:val="006E5115"/>
    <w:rsid w:val="006E599D"/>
    <w:rsid w:val="007050EC"/>
    <w:rsid w:val="007119B0"/>
    <w:rsid w:val="0071274C"/>
    <w:rsid w:val="00712F36"/>
    <w:rsid w:val="00723FEB"/>
    <w:rsid w:val="007279DB"/>
    <w:rsid w:val="00730A44"/>
    <w:rsid w:val="00755CA4"/>
    <w:rsid w:val="00761D5E"/>
    <w:rsid w:val="00764B7D"/>
    <w:rsid w:val="00766D46"/>
    <w:rsid w:val="00771371"/>
    <w:rsid w:val="00793B21"/>
    <w:rsid w:val="00797D49"/>
    <w:rsid w:val="007A34FD"/>
    <w:rsid w:val="007A507A"/>
    <w:rsid w:val="007A61F4"/>
    <w:rsid w:val="007B2A98"/>
    <w:rsid w:val="007B60A9"/>
    <w:rsid w:val="007C050C"/>
    <w:rsid w:val="007C37DA"/>
    <w:rsid w:val="007C6C88"/>
    <w:rsid w:val="007D1E48"/>
    <w:rsid w:val="007D3832"/>
    <w:rsid w:val="007D50C2"/>
    <w:rsid w:val="007D5AA4"/>
    <w:rsid w:val="007F4199"/>
    <w:rsid w:val="007F657C"/>
    <w:rsid w:val="007F7D24"/>
    <w:rsid w:val="00804BBA"/>
    <w:rsid w:val="00806561"/>
    <w:rsid w:val="00807099"/>
    <w:rsid w:val="00811023"/>
    <w:rsid w:val="008147A3"/>
    <w:rsid w:val="00830744"/>
    <w:rsid w:val="00834109"/>
    <w:rsid w:val="00834A43"/>
    <w:rsid w:val="00842C56"/>
    <w:rsid w:val="00844C96"/>
    <w:rsid w:val="00857F50"/>
    <w:rsid w:val="008623A7"/>
    <w:rsid w:val="0086277F"/>
    <w:rsid w:val="00866EA5"/>
    <w:rsid w:val="0087270D"/>
    <w:rsid w:val="00873C4B"/>
    <w:rsid w:val="008741D8"/>
    <w:rsid w:val="00882C10"/>
    <w:rsid w:val="00883802"/>
    <w:rsid w:val="0088718F"/>
    <w:rsid w:val="008914ED"/>
    <w:rsid w:val="00896499"/>
    <w:rsid w:val="00896652"/>
    <w:rsid w:val="008A169C"/>
    <w:rsid w:val="008A715C"/>
    <w:rsid w:val="008B0EE4"/>
    <w:rsid w:val="008B1FAF"/>
    <w:rsid w:val="008B7FA9"/>
    <w:rsid w:val="008C1AA1"/>
    <w:rsid w:val="008D0512"/>
    <w:rsid w:val="008D231C"/>
    <w:rsid w:val="008D3F73"/>
    <w:rsid w:val="008D7976"/>
    <w:rsid w:val="008E1B1E"/>
    <w:rsid w:val="008E60BF"/>
    <w:rsid w:val="008E6D5A"/>
    <w:rsid w:val="008F2DE7"/>
    <w:rsid w:val="008F5FA0"/>
    <w:rsid w:val="00905F73"/>
    <w:rsid w:val="009220F8"/>
    <w:rsid w:val="009262A3"/>
    <w:rsid w:val="009269AB"/>
    <w:rsid w:val="00927C7E"/>
    <w:rsid w:val="00932640"/>
    <w:rsid w:val="00941638"/>
    <w:rsid w:val="00944CF9"/>
    <w:rsid w:val="009502F9"/>
    <w:rsid w:val="009529B0"/>
    <w:rsid w:val="00954778"/>
    <w:rsid w:val="00960B6F"/>
    <w:rsid w:val="00965904"/>
    <w:rsid w:val="009672E7"/>
    <w:rsid w:val="00976C0C"/>
    <w:rsid w:val="00981E0F"/>
    <w:rsid w:val="00983850"/>
    <w:rsid w:val="00985B1B"/>
    <w:rsid w:val="00996EDA"/>
    <w:rsid w:val="009A365B"/>
    <w:rsid w:val="009A5CA2"/>
    <w:rsid w:val="009A77D9"/>
    <w:rsid w:val="009B7612"/>
    <w:rsid w:val="009C6C66"/>
    <w:rsid w:val="009D1B6C"/>
    <w:rsid w:val="009D20D8"/>
    <w:rsid w:val="009D227A"/>
    <w:rsid w:val="009D4043"/>
    <w:rsid w:val="009D6B07"/>
    <w:rsid w:val="009E0543"/>
    <w:rsid w:val="009E0730"/>
    <w:rsid w:val="009E20B9"/>
    <w:rsid w:val="009E4969"/>
    <w:rsid w:val="009F099D"/>
    <w:rsid w:val="00A117AA"/>
    <w:rsid w:val="00A11B98"/>
    <w:rsid w:val="00A22FE6"/>
    <w:rsid w:val="00A27EA6"/>
    <w:rsid w:val="00A327FB"/>
    <w:rsid w:val="00A4347D"/>
    <w:rsid w:val="00A44910"/>
    <w:rsid w:val="00A474FF"/>
    <w:rsid w:val="00A53D88"/>
    <w:rsid w:val="00A7400F"/>
    <w:rsid w:val="00A77B22"/>
    <w:rsid w:val="00A83AA7"/>
    <w:rsid w:val="00A87BCF"/>
    <w:rsid w:val="00A95A1D"/>
    <w:rsid w:val="00AA2490"/>
    <w:rsid w:val="00AB597C"/>
    <w:rsid w:val="00AC5C1D"/>
    <w:rsid w:val="00AC6263"/>
    <w:rsid w:val="00AD4478"/>
    <w:rsid w:val="00AE5046"/>
    <w:rsid w:val="00AE783E"/>
    <w:rsid w:val="00AF09C3"/>
    <w:rsid w:val="00AF214E"/>
    <w:rsid w:val="00AF489F"/>
    <w:rsid w:val="00B01ED2"/>
    <w:rsid w:val="00B04838"/>
    <w:rsid w:val="00B04E2E"/>
    <w:rsid w:val="00B10068"/>
    <w:rsid w:val="00B10B0A"/>
    <w:rsid w:val="00B11488"/>
    <w:rsid w:val="00B138D8"/>
    <w:rsid w:val="00B1499A"/>
    <w:rsid w:val="00B26FBA"/>
    <w:rsid w:val="00B30E17"/>
    <w:rsid w:val="00B36529"/>
    <w:rsid w:val="00B37531"/>
    <w:rsid w:val="00B420AD"/>
    <w:rsid w:val="00B50E77"/>
    <w:rsid w:val="00B51036"/>
    <w:rsid w:val="00B73A29"/>
    <w:rsid w:val="00B743B6"/>
    <w:rsid w:val="00B74471"/>
    <w:rsid w:val="00B777AE"/>
    <w:rsid w:val="00B87C57"/>
    <w:rsid w:val="00B93A5E"/>
    <w:rsid w:val="00B9547C"/>
    <w:rsid w:val="00B95E10"/>
    <w:rsid w:val="00B96182"/>
    <w:rsid w:val="00BA29AB"/>
    <w:rsid w:val="00BB0082"/>
    <w:rsid w:val="00BB09E5"/>
    <w:rsid w:val="00BB3DAC"/>
    <w:rsid w:val="00BC22D1"/>
    <w:rsid w:val="00BC3193"/>
    <w:rsid w:val="00BC7A04"/>
    <w:rsid w:val="00BD1D24"/>
    <w:rsid w:val="00BD4E29"/>
    <w:rsid w:val="00BE5CA6"/>
    <w:rsid w:val="00BE6295"/>
    <w:rsid w:val="00BF7BB7"/>
    <w:rsid w:val="00C03201"/>
    <w:rsid w:val="00C053A5"/>
    <w:rsid w:val="00C10BF5"/>
    <w:rsid w:val="00C11BB0"/>
    <w:rsid w:val="00C132F9"/>
    <w:rsid w:val="00C15EC6"/>
    <w:rsid w:val="00C1710F"/>
    <w:rsid w:val="00C37D5E"/>
    <w:rsid w:val="00C4505C"/>
    <w:rsid w:val="00C548A4"/>
    <w:rsid w:val="00C569C6"/>
    <w:rsid w:val="00C6401D"/>
    <w:rsid w:val="00C7152C"/>
    <w:rsid w:val="00C76030"/>
    <w:rsid w:val="00C85CEB"/>
    <w:rsid w:val="00C911C4"/>
    <w:rsid w:val="00C95356"/>
    <w:rsid w:val="00C962BA"/>
    <w:rsid w:val="00C97BE4"/>
    <w:rsid w:val="00CA636D"/>
    <w:rsid w:val="00CB6FD1"/>
    <w:rsid w:val="00CC4324"/>
    <w:rsid w:val="00CC623A"/>
    <w:rsid w:val="00CF0512"/>
    <w:rsid w:val="00CF3FC4"/>
    <w:rsid w:val="00D00DB8"/>
    <w:rsid w:val="00D014DD"/>
    <w:rsid w:val="00D01D49"/>
    <w:rsid w:val="00D12151"/>
    <w:rsid w:val="00D23CB7"/>
    <w:rsid w:val="00D24762"/>
    <w:rsid w:val="00D2543C"/>
    <w:rsid w:val="00D27C82"/>
    <w:rsid w:val="00D31B34"/>
    <w:rsid w:val="00D3586D"/>
    <w:rsid w:val="00D35A5E"/>
    <w:rsid w:val="00D42A66"/>
    <w:rsid w:val="00D44EC8"/>
    <w:rsid w:val="00D56DA4"/>
    <w:rsid w:val="00D70E8C"/>
    <w:rsid w:val="00D7284F"/>
    <w:rsid w:val="00D801C0"/>
    <w:rsid w:val="00D84CB0"/>
    <w:rsid w:val="00D84ED1"/>
    <w:rsid w:val="00D85D49"/>
    <w:rsid w:val="00D912C3"/>
    <w:rsid w:val="00D919AB"/>
    <w:rsid w:val="00D92407"/>
    <w:rsid w:val="00D93AC9"/>
    <w:rsid w:val="00D94068"/>
    <w:rsid w:val="00D9458F"/>
    <w:rsid w:val="00DB4DED"/>
    <w:rsid w:val="00DE3753"/>
    <w:rsid w:val="00DE63AD"/>
    <w:rsid w:val="00DF5059"/>
    <w:rsid w:val="00E00B74"/>
    <w:rsid w:val="00E10BA9"/>
    <w:rsid w:val="00E20BE1"/>
    <w:rsid w:val="00E261A9"/>
    <w:rsid w:val="00E367C7"/>
    <w:rsid w:val="00E557C9"/>
    <w:rsid w:val="00E77447"/>
    <w:rsid w:val="00E84FA0"/>
    <w:rsid w:val="00E860DC"/>
    <w:rsid w:val="00E90D29"/>
    <w:rsid w:val="00E96A42"/>
    <w:rsid w:val="00EA4090"/>
    <w:rsid w:val="00EB578B"/>
    <w:rsid w:val="00EB5C7D"/>
    <w:rsid w:val="00EC58EE"/>
    <w:rsid w:val="00ED1620"/>
    <w:rsid w:val="00ED1CF1"/>
    <w:rsid w:val="00ED4448"/>
    <w:rsid w:val="00ED4C71"/>
    <w:rsid w:val="00ED5375"/>
    <w:rsid w:val="00EE37BB"/>
    <w:rsid w:val="00EE6CF9"/>
    <w:rsid w:val="00EE716F"/>
    <w:rsid w:val="00EF0162"/>
    <w:rsid w:val="00F01041"/>
    <w:rsid w:val="00F1724F"/>
    <w:rsid w:val="00F21B65"/>
    <w:rsid w:val="00F30200"/>
    <w:rsid w:val="00F331B4"/>
    <w:rsid w:val="00F40D6D"/>
    <w:rsid w:val="00F4195A"/>
    <w:rsid w:val="00F428B2"/>
    <w:rsid w:val="00F6187A"/>
    <w:rsid w:val="00F62DA5"/>
    <w:rsid w:val="00F663BB"/>
    <w:rsid w:val="00F664E0"/>
    <w:rsid w:val="00F75C77"/>
    <w:rsid w:val="00F77FBD"/>
    <w:rsid w:val="00F803EC"/>
    <w:rsid w:val="00F8625B"/>
    <w:rsid w:val="00F86BE9"/>
    <w:rsid w:val="00FA11CA"/>
    <w:rsid w:val="00FA571B"/>
    <w:rsid w:val="00FA79B6"/>
    <w:rsid w:val="00FB0607"/>
    <w:rsid w:val="00FB1CA6"/>
    <w:rsid w:val="00FC0668"/>
    <w:rsid w:val="00FC0D31"/>
    <w:rsid w:val="00FC1507"/>
    <w:rsid w:val="00FC1614"/>
    <w:rsid w:val="00FC445C"/>
    <w:rsid w:val="00FC509A"/>
    <w:rsid w:val="00FE0702"/>
    <w:rsid w:val="00FF3A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4E802"/>
  <w15:docId w15:val="{43D11C96-5772-412C-95E3-B58588FD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7F9"/>
    <w:rPr>
      <w:sz w:val="24"/>
      <w:szCs w:val="24"/>
    </w:rPr>
  </w:style>
  <w:style w:type="paragraph" w:styleId="5">
    <w:name w:val="heading 5"/>
    <w:basedOn w:val="a"/>
    <w:next w:val="a"/>
    <w:link w:val="50"/>
    <w:qFormat/>
    <w:rsid w:val="00636967"/>
    <w:pPr>
      <w:keepNext/>
      <w:tabs>
        <w:tab w:val="left" w:pos="0"/>
        <w:tab w:val="left" w:pos="993"/>
        <w:tab w:val="left" w:pos="4536"/>
      </w:tabs>
      <w:spacing w:line="280" w:lineRule="exact"/>
      <w:jc w:val="center"/>
      <w:outlineLvl w:val="4"/>
    </w:pPr>
    <w:rPr>
      <w:b/>
      <w:szCs w:val="20"/>
      <w:lang w:val="be-BY"/>
    </w:rPr>
  </w:style>
  <w:style w:type="paragraph" w:styleId="7">
    <w:name w:val="heading 7"/>
    <w:basedOn w:val="a"/>
    <w:next w:val="a"/>
    <w:link w:val="70"/>
    <w:qFormat/>
    <w:rsid w:val="00636967"/>
    <w:pPr>
      <w:keepNext/>
      <w:tabs>
        <w:tab w:val="left" w:pos="4536"/>
      </w:tabs>
      <w:jc w:val="center"/>
      <w:outlineLvl w:val="6"/>
    </w:pPr>
    <w:rPr>
      <w:b/>
      <w:sz w:val="28"/>
      <w:szCs w:val="20"/>
      <w:lang w:val="be-B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EE37BB"/>
    <w:pPr>
      <w:jc w:val="both"/>
    </w:pPr>
    <w:rPr>
      <w:sz w:val="28"/>
      <w:szCs w:val="20"/>
    </w:rPr>
  </w:style>
  <w:style w:type="table" w:styleId="a3">
    <w:name w:val="Table Grid"/>
    <w:basedOn w:val="a1"/>
    <w:rsid w:val="00EE3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8D3F73"/>
    <w:rPr>
      <w:rFonts w:ascii="Tahoma" w:hAnsi="Tahoma" w:cs="Tahoma"/>
      <w:sz w:val="16"/>
      <w:szCs w:val="16"/>
    </w:rPr>
  </w:style>
  <w:style w:type="character" w:customStyle="1" w:styleId="a5">
    <w:name w:val="Текст выноски Знак"/>
    <w:basedOn w:val="a0"/>
    <w:link w:val="a4"/>
    <w:rsid w:val="008D3F73"/>
    <w:rPr>
      <w:rFonts w:ascii="Tahoma" w:hAnsi="Tahoma" w:cs="Tahoma"/>
      <w:sz w:val="16"/>
      <w:szCs w:val="16"/>
    </w:rPr>
  </w:style>
  <w:style w:type="paragraph" w:styleId="a6">
    <w:name w:val="header"/>
    <w:basedOn w:val="a"/>
    <w:link w:val="a7"/>
    <w:uiPriority w:val="99"/>
    <w:rsid w:val="00D2543C"/>
    <w:pPr>
      <w:tabs>
        <w:tab w:val="center" w:pos="4677"/>
        <w:tab w:val="right" w:pos="9355"/>
      </w:tabs>
    </w:pPr>
  </w:style>
  <w:style w:type="character" w:customStyle="1" w:styleId="a7">
    <w:name w:val="Верхний колонтитул Знак"/>
    <w:basedOn w:val="a0"/>
    <w:link w:val="a6"/>
    <w:uiPriority w:val="99"/>
    <w:rsid w:val="00D2543C"/>
    <w:rPr>
      <w:sz w:val="24"/>
      <w:szCs w:val="24"/>
    </w:rPr>
  </w:style>
  <w:style w:type="paragraph" w:styleId="a8">
    <w:name w:val="footer"/>
    <w:basedOn w:val="a"/>
    <w:link w:val="a9"/>
    <w:uiPriority w:val="99"/>
    <w:rsid w:val="00D2543C"/>
    <w:pPr>
      <w:tabs>
        <w:tab w:val="center" w:pos="4677"/>
        <w:tab w:val="right" w:pos="9355"/>
      </w:tabs>
    </w:pPr>
  </w:style>
  <w:style w:type="character" w:customStyle="1" w:styleId="a9">
    <w:name w:val="Нижний колонтитул Знак"/>
    <w:basedOn w:val="a0"/>
    <w:link w:val="a8"/>
    <w:uiPriority w:val="99"/>
    <w:rsid w:val="00D2543C"/>
    <w:rPr>
      <w:sz w:val="24"/>
      <w:szCs w:val="24"/>
    </w:rPr>
  </w:style>
  <w:style w:type="character" w:styleId="aa">
    <w:name w:val="Hyperlink"/>
    <w:basedOn w:val="a0"/>
    <w:rsid w:val="00730A44"/>
    <w:rPr>
      <w:color w:val="0000FF" w:themeColor="hyperlink"/>
      <w:u w:val="single"/>
    </w:rPr>
  </w:style>
  <w:style w:type="paragraph" w:styleId="ab">
    <w:name w:val="List Paragraph"/>
    <w:basedOn w:val="a"/>
    <w:uiPriority w:val="34"/>
    <w:qFormat/>
    <w:rsid w:val="00983850"/>
    <w:pPr>
      <w:ind w:left="720"/>
      <w:contextualSpacing/>
    </w:pPr>
  </w:style>
  <w:style w:type="paragraph" w:styleId="ac">
    <w:name w:val="Body Text"/>
    <w:basedOn w:val="a"/>
    <w:link w:val="ad"/>
    <w:semiHidden/>
    <w:unhideWhenUsed/>
    <w:rsid w:val="00766D46"/>
    <w:pPr>
      <w:spacing w:after="120"/>
    </w:pPr>
  </w:style>
  <w:style w:type="character" w:customStyle="1" w:styleId="ad">
    <w:name w:val="Основной текст Знак"/>
    <w:basedOn w:val="a0"/>
    <w:link w:val="ac"/>
    <w:semiHidden/>
    <w:rsid w:val="00766D46"/>
    <w:rPr>
      <w:sz w:val="24"/>
      <w:szCs w:val="24"/>
    </w:rPr>
  </w:style>
  <w:style w:type="character" w:customStyle="1" w:styleId="50">
    <w:name w:val="Заголовок 5 Знак"/>
    <w:basedOn w:val="a0"/>
    <w:link w:val="5"/>
    <w:rsid w:val="00636967"/>
    <w:rPr>
      <w:b/>
      <w:sz w:val="24"/>
      <w:lang w:val="be-BY"/>
    </w:rPr>
  </w:style>
  <w:style w:type="character" w:customStyle="1" w:styleId="70">
    <w:name w:val="Заголовок 7 Знак"/>
    <w:basedOn w:val="a0"/>
    <w:link w:val="7"/>
    <w:rsid w:val="00636967"/>
    <w:rPr>
      <w:b/>
      <w:sz w:val="28"/>
      <w:lang w:val="be-BY"/>
    </w:rPr>
  </w:style>
  <w:style w:type="paragraph" w:customStyle="1" w:styleId="p-normal">
    <w:name w:val="p-normal"/>
    <w:basedOn w:val="a"/>
    <w:rsid w:val="00681784"/>
    <w:pPr>
      <w:spacing w:before="100" w:beforeAutospacing="1" w:after="100" w:afterAutospacing="1"/>
    </w:pPr>
  </w:style>
  <w:style w:type="character" w:customStyle="1" w:styleId="h-normal">
    <w:name w:val="h-normal"/>
    <w:basedOn w:val="a0"/>
    <w:rsid w:val="00681784"/>
  </w:style>
  <w:style w:type="paragraph" w:customStyle="1" w:styleId="titlep">
    <w:name w:val="titlep"/>
    <w:basedOn w:val="a"/>
    <w:rsid w:val="00B777AE"/>
    <w:pPr>
      <w:spacing w:before="240" w:after="240"/>
      <w:jc w:val="center"/>
    </w:pPr>
    <w:rPr>
      <w:b/>
      <w:bCs/>
    </w:rPr>
  </w:style>
  <w:style w:type="paragraph" w:customStyle="1" w:styleId="table10">
    <w:name w:val="table10"/>
    <w:basedOn w:val="a"/>
    <w:rsid w:val="00B777AE"/>
    <w:rPr>
      <w:sz w:val="20"/>
      <w:szCs w:val="20"/>
    </w:rPr>
  </w:style>
  <w:style w:type="paragraph" w:customStyle="1" w:styleId="newncpi">
    <w:name w:val="newncpi"/>
    <w:basedOn w:val="a"/>
    <w:rsid w:val="00B777AE"/>
    <w:pPr>
      <w:ind w:firstLine="567"/>
      <w:jc w:val="both"/>
    </w:pPr>
  </w:style>
  <w:style w:type="paragraph" w:customStyle="1" w:styleId="newncpi0">
    <w:name w:val="newncpi0"/>
    <w:basedOn w:val="a"/>
    <w:rsid w:val="00B777AE"/>
    <w:pPr>
      <w:jc w:val="both"/>
    </w:pPr>
  </w:style>
  <w:style w:type="paragraph" w:customStyle="1" w:styleId="undline">
    <w:name w:val="undline"/>
    <w:basedOn w:val="a"/>
    <w:rsid w:val="00B777AE"/>
    <w:pPr>
      <w:jc w:val="both"/>
    </w:pPr>
    <w:rPr>
      <w:sz w:val="20"/>
      <w:szCs w:val="20"/>
    </w:rPr>
  </w:style>
  <w:style w:type="paragraph" w:styleId="ae">
    <w:name w:val="Body Text Indent"/>
    <w:basedOn w:val="a"/>
    <w:link w:val="af"/>
    <w:semiHidden/>
    <w:unhideWhenUsed/>
    <w:rsid w:val="00965904"/>
    <w:pPr>
      <w:spacing w:after="120"/>
      <w:ind w:left="283"/>
    </w:pPr>
  </w:style>
  <w:style w:type="character" w:customStyle="1" w:styleId="af">
    <w:name w:val="Основной текст с отступом Знак"/>
    <w:basedOn w:val="a0"/>
    <w:link w:val="ae"/>
    <w:semiHidden/>
    <w:rsid w:val="00965904"/>
    <w:rPr>
      <w:sz w:val="24"/>
      <w:szCs w:val="24"/>
    </w:rPr>
  </w:style>
  <w:style w:type="paragraph" w:styleId="20">
    <w:name w:val="Body Text Indent 2"/>
    <w:basedOn w:val="a"/>
    <w:link w:val="21"/>
    <w:semiHidden/>
    <w:unhideWhenUsed/>
    <w:rsid w:val="00965904"/>
    <w:pPr>
      <w:spacing w:after="120" w:line="480" w:lineRule="auto"/>
      <w:ind w:left="283"/>
    </w:pPr>
  </w:style>
  <w:style w:type="character" w:customStyle="1" w:styleId="21">
    <w:name w:val="Основной текст с отступом 2 Знак"/>
    <w:basedOn w:val="a0"/>
    <w:link w:val="20"/>
    <w:semiHidden/>
    <w:rsid w:val="00965904"/>
    <w:rPr>
      <w:sz w:val="24"/>
      <w:szCs w:val="24"/>
    </w:rPr>
  </w:style>
  <w:style w:type="character" w:customStyle="1" w:styleId="word-wrapper">
    <w:name w:val="word-wrapper"/>
    <w:basedOn w:val="a0"/>
    <w:rsid w:val="00221CAC"/>
  </w:style>
  <w:style w:type="character" w:styleId="HTML">
    <w:name w:val="HTML Acronym"/>
    <w:basedOn w:val="a0"/>
    <w:uiPriority w:val="99"/>
    <w:semiHidden/>
    <w:unhideWhenUsed/>
    <w:rsid w:val="009262A3"/>
    <w:rPr>
      <w:shd w:val="clear" w:color="auto" w:fill="FFFF00"/>
    </w:rPr>
  </w:style>
  <w:style w:type="character" w:customStyle="1" w:styleId="Bodytext2Bold">
    <w:name w:val="Body text (2) + Bold"/>
    <w:basedOn w:val="a0"/>
    <w:rsid w:val="000035C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styleId="af0">
    <w:name w:val="No Spacing"/>
    <w:link w:val="af1"/>
    <w:uiPriority w:val="1"/>
    <w:qFormat/>
    <w:rsid w:val="00BC3193"/>
    <w:rPr>
      <w:rFonts w:eastAsia="Calibri"/>
      <w:sz w:val="24"/>
      <w:szCs w:val="22"/>
      <w:lang w:eastAsia="en-US"/>
    </w:rPr>
  </w:style>
  <w:style w:type="character" w:customStyle="1" w:styleId="af1">
    <w:name w:val="Без интервала Знак"/>
    <w:basedOn w:val="a0"/>
    <w:link w:val="af0"/>
    <w:uiPriority w:val="1"/>
    <w:rsid w:val="00BC3193"/>
    <w:rPr>
      <w:rFonts w:eastAsia="Calibri"/>
      <w:sz w:val="24"/>
      <w:szCs w:val="22"/>
      <w:lang w:eastAsia="en-US"/>
    </w:rPr>
  </w:style>
  <w:style w:type="character" w:customStyle="1" w:styleId="1">
    <w:name w:val="Неразрешенное упоминание1"/>
    <w:basedOn w:val="a0"/>
    <w:uiPriority w:val="99"/>
    <w:semiHidden/>
    <w:unhideWhenUsed/>
    <w:rsid w:val="001B08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96943">
      <w:bodyDiv w:val="1"/>
      <w:marLeft w:val="0"/>
      <w:marRight w:val="0"/>
      <w:marTop w:val="0"/>
      <w:marBottom w:val="0"/>
      <w:divBdr>
        <w:top w:val="none" w:sz="0" w:space="0" w:color="auto"/>
        <w:left w:val="none" w:sz="0" w:space="0" w:color="auto"/>
        <w:bottom w:val="none" w:sz="0" w:space="0" w:color="auto"/>
        <w:right w:val="none" w:sz="0" w:space="0" w:color="auto"/>
      </w:divBdr>
    </w:div>
    <w:div w:id="167865581">
      <w:bodyDiv w:val="1"/>
      <w:marLeft w:val="0"/>
      <w:marRight w:val="0"/>
      <w:marTop w:val="0"/>
      <w:marBottom w:val="0"/>
      <w:divBdr>
        <w:top w:val="none" w:sz="0" w:space="0" w:color="auto"/>
        <w:left w:val="none" w:sz="0" w:space="0" w:color="auto"/>
        <w:bottom w:val="none" w:sz="0" w:space="0" w:color="auto"/>
        <w:right w:val="none" w:sz="0" w:space="0" w:color="auto"/>
      </w:divBdr>
    </w:div>
    <w:div w:id="285889031">
      <w:bodyDiv w:val="1"/>
      <w:marLeft w:val="0"/>
      <w:marRight w:val="0"/>
      <w:marTop w:val="0"/>
      <w:marBottom w:val="0"/>
      <w:divBdr>
        <w:top w:val="none" w:sz="0" w:space="0" w:color="auto"/>
        <w:left w:val="none" w:sz="0" w:space="0" w:color="auto"/>
        <w:bottom w:val="none" w:sz="0" w:space="0" w:color="auto"/>
        <w:right w:val="none" w:sz="0" w:space="0" w:color="auto"/>
      </w:divBdr>
    </w:div>
    <w:div w:id="633870038">
      <w:bodyDiv w:val="1"/>
      <w:marLeft w:val="0"/>
      <w:marRight w:val="0"/>
      <w:marTop w:val="0"/>
      <w:marBottom w:val="0"/>
      <w:divBdr>
        <w:top w:val="none" w:sz="0" w:space="0" w:color="auto"/>
        <w:left w:val="none" w:sz="0" w:space="0" w:color="auto"/>
        <w:bottom w:val="none" w:sz="0" w:space="0" w:color="auto"/>
        <w:right w:val="none" w:sz="0" w:space="0" w:color="auto"/>
      </w:divBdr>
    </w:div>
    <w:div w:id="846558740">
      <w:bodyDiv w:val="1"/>
      <w:marLeft w:val="0"/>
      <w:marRight w:val="0"/>
      <w:marTop w:val="0"/>
      <w:marBottom w:val="0"/>
      <w:divBdr>
        <w:top w:val="none" w:sz="0" w:space="0" w:color="auto"/>
        <w:left w:val="none" w:sz="0" w:space="0" w:color="auto"/>
        <w:bottom w:val="none" w:sz="0" w:space="0" w:color="auto"/>
        <w:right w:val="none" w:sz="0" w:space="0" w:color="auto"/>
      </w:divBdr>
    </w:div>
    <w:div w:id="1037242992">
      <w:bodyDiv w:val="1"/>
      <w:marLeft w:val="0"/>
      <w:marRight w:val="0"/>
      <w:marTop w:val="0"/>
      <w:marBottom w:val="0"/>
      <w:divBdr>
        <w:top w:val="none" w:sz="0" w:space="0" w:color="auto"/>
        <w:left w:val="none" w:sz="0" w:space="0" w:color="auto"/>
        <w:bottom w:val="none" w:sz="0" w:space="0" w:color="auto"/>
        <w:right w:val="none" w:sz="0" w:space="0" w:color="auto"/>
      </w:divBdr>
    </w:div>
    <w:div w:id="1074820066">
      <w:bodyDiv w:val="1"/>
      <w:marLeft w:val="0"/>
      <w:marRight w:val="0"/>
      <w:marTop w:val="0"/>
      <w:marBottom w:val="0"/>
      <w:divBdr>
        <w:top w:val="none" w:sz="0" w:space="0" w:color="auto"/>
        <w:left w:val="none" w:sz="0" w:space="0" w:color="auto"/>
        <w:bottom w:val="none" w:sz="0" w:space="0" w:color="auto"/>
        <w:right w:val="none" w:sz="0" w:space="0" w:color="auto"/>
      </w:divBdr>
    </w:div>
    <w:div w:id="1075976580">
      <w:bodyDiv w:val="1"/>
      <w:marLeft w:val="0"/>
      <w:marRight w:val="0"/>
      <w:marTop w:val="0"/>
      <w:marBottom w:val="0"/>
      <w:divBdr>
        <w:top w:val="none" w:sz="0" w:space="0" w:color="auto"/>
        <w:left w:val="none" w:sz="0" w:space="0" w:color="auto"/>
        <w:bottom w:val="none" w:sz="0" w:space="0" w:color="auto"/>
        <w:right w:val="none" w:sz="0" w:space="0" w:color="auto"/>
      </w:divBdr>
    </w:div>
    <w:div w:id="1113089241">
      <w:bodyDiv w:val="1"/>
      <w:marLeft w:val="0"/>
      <w:marRight w:val="0"/>
      <w:marTop w:val="0"/>
      <w:marBottom w:val="0"/>
      <w:divBdr>
        <w:top w:val="none" w:sz="0" w:space="0" w:color="auto"/>
        <w:left w:val="none" w:sz="0" w:space="0" w:color="auto"/>
        <w:bottom w:val="none" w:sz="0" w:space="0" w:color="auto"/>
        <w:right w:val="none" w:sz="0" w:space="0" w:color="auto"/>
      </w:divBdr>
    </w:div>
    <w:div w:id="1199665896">
      <w:bodyDiv w:val="1"/>
      <w:marLeft w:val="0"/>
      <w:marRight w:val="0"/>
      <w:marTop w:val="0"/>
      <w:marBottom w:val="0"/>
      <w:divBdr>
        <w:top w:val="none" w:sz="0" w:space="0" w:color="auto"/>
        <w:left w:val="none" w:sz="0" w:space="0" w:color="auto"/>
        <w:bottom w:val="none" w:sz="0" w:space="0" w:color="auto"/>
        <w:right w:val="none" w:sz="0" w:space="0" w:color="auto"/>
      </w:divBdr>
    </w:div>
    <w:div w:id="1416635884">
      <w:bodyDiv w:val="1"/>
      <w:marLeft w:val="0"/>
      <w:marRight w:val="0"/>
      <w:marTop w:val="0"/>
      <w:marBottom w:val="0"/>
      <w:divBdr>
        <w:top w:val="none" w:sz="0" w:space="0" w:color="auto"/>
        <w:left w:val="none" w:sz="0" w:space="0" w:color="auto"/>
        <w:bottom w:val="none" w:sz="0" w:space="0" w:color="auto"/>
        <w:right w:val="none" w:sz="0" w:space="0" w:color="auto"/>
      </w:divBdr>
    </w:div>
    <w:div w:id="1568566286">
      <w:bodyDiv w:val="1"/>
      <w:marLeft w:val="0"/>
      <w:marRight w:val="0"/>
      <w:marTop w:val="0"/>
      <w:marBottom w:val="0"/>
      <w:divBdr>
        <w:top w:val="none" w:sz="0" w:space="0" w:color="auto"/>
        <w:left w:val="none" w:sz="0" w:space="0" w:color="auto"/>
        <w:bottom w:val="none" w:sz="0" w:space="0" w:color="auto"/>
        <w:right w:val="none" w:sz="0" w:space="0" w:color="auto"/>
      </w:divBdr>
    </w:div>
    <w:div w:id="1863594055">
      <w:bodyDiv w:val="1"/>
      <w:marLeft w:val="0"/>
      <w:marRight w:val="0"/>
      <w:marTop w:val="0"/>
      <w:marBottom w:val="0"/>
      <w:divBdr>
        <w:top w:val="none" w:sz="0" w:space="0" w:color="auto"/>
        <w:left w:val="none" w:sz="0" w:space="0" w:color="auto"/>
        <w:bottom w:val="none" w:sz="0" w:space="0" w:color="auto"/>
        <w:right w:val="none" w:sz="0" w:space="0" w:color="auto"/>
      </w:divBdr>
    </w:div>
    <w:div w:id="1970360707">
      <w:bodyDiv w:val="1"/>
      <w:marLeft w:val="0"/>
      <w:marRight w:val="0"/>
      <w:marTop w:val="0"/>
      <w:marBottom w:val="0"/>
      <w:divBdr>
        <w:top w:val="none" w:sz="0" w:space="0" w:color="auto"/>
        <w:left w:val="none" w:sz="0" w:space="0" w:color="auto"/>
        <w:bottom w:val="none" w:sz="0" w:space="0" w:color="auto"/>
        <w:right w:val="none" w:sz="0" w:space="0" w:color="auto"/>
      </w:divBdr>
    </w:div>
    <w:div w:id="1995722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2EAECC-5060-41C4-93FD-75E912A21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Pages>
  <Words>6783</Words>
  <Characters>38667</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ПРОЕКТ ДОГОВОРА ПОДРЯДА № _____</vt:lpstr>
    </vt:vector>
  </TitlesOfParts>
  <Company>SPecialiST RePack</Company>
  <LinksUpToDate>false</LinksUpToDate>
  <CharactersWithSpaces>45360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ДОГОВОРА ПОДРЯДА № _____</dc:title>
  <dc:creator>1</dc:creator>
  <cp:lastModifiedBy>ГлавБух</cp:lastModifiedBy>
  <cp:revision>6</cp:revision>
  <cp:lastPrinted>2026-03-30T08:13:00Z</cp:lastPrinted>
  <dcterms:created xsi:type="dcterms:W3CDTF">2026-06-05T06:44:00Z</dcterms:created>
  <dcterms:modified xsi:type="dcterms:W3CDTF">2026-06-08T06:31:00Z</dcterms:modified>
</cp:coreProperties>
</file>